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375" w:rsidRPr="00D51375" w:rsidRDefault="00D51375" w:rsidP="00041B8A">
      <w:pPr>
        <w:spacing w:after="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-276225</wp:posOffset>
            </wp:positionV>
            <wp:extent cx="2809875" cy="628650"/>
            <wp:effectExtent l="19050" t="0" r="9525" b="0"/>
            <wp:wrapNone/>
            <wp:docPr id="1" name="obrázek 1" descr="C:\Documents and Settings\FS\Plocha\logo_napis (Cust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S\Plocha\logo_napis (Custom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4AC">
        <w:rPr>
          <w:b/>
          <w:sz w:val="28"/>
          <w:szCs w:val="28"/>
        </w:rPr>
        <w:t xml:space="preserve">OBOJŽIVELNÍCI </w:t>
      </w:r>
    </w:p>
    <w:p w:rsidR="00A214AC" w:rsidRDefault="00A214AC" w:rsidP="00041B8A">
      <w:p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>PŘECHODNÁ SKUPINA MEZI VODNÍMI A SUCHOZEMSKÝMI OBRATLOVCI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 xml:space="preserve">Jsou přizpůsobeni životu </w:t>
      </w:r>
      <w:r w:rsidRPr="00D51375">
        <w:rPr>
          <w:rFonts w:cstheme="minorHAnsi"/>
          <w:b/>
          <w:bCs/>
          <w:sz w:val="20"/>
          <w:szCs w:val="20"/>
        </w:rPr>
        <w:t>ve vodě i na souši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>Dýchají</w:t>
      </w:r>
      <w:r w:rsidRPr="00D51375">
        <w:rPr>
          <w:rFonts w:cstheme="minorHAnsi"/>
          <w:b/>
          <w:bCs/>
          <w:sz w:val="20"/>
          <w:szCs w:val="20"/>
        </w:rPr>
        <w:t xml:space="preserve"> plícemi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 xml:space="preserve">Žijí hlavně ve </w:t>
      </w:r>
      <w:r w:rsidRPr="00D51375">
        <w:rPr>
          <w:rFonts w:cstheme="minorHAnsi"/>
          <w:b/>
          <w:bCs/>
          <w:sz w:val="20"/>
          <w:szCs w:val="20"/>
        </w:rPr>
        <w:t xml:space="preserve">stojatých vodách </w:t>
      </w:r>
      <w:r w:rsidRPr="00D51375">
        <w:rPr>
          <w:rFonts w:cstheme="minorHAnsi"/>
          <w:b/>
          <w:sz w:val="20"/>
          <w:szCs w:val="20"/>
        </w:rPr>
        <w:t xml:space="preserve">a kolem nich, </w:t>
      </w:r>
      <w:r w:rsidRPr="00D51375">
        <w:rPr>
          <w:rFonts w:cstheme="minorHAnsi"/>
          <w:b/>
          <w:bCs/>
          <w:sz w:val="20"/>
          <w:szCs w:val="20"/>
        </w:rPr>
        <w:t>v</w:t>
      </w:r>
      <w:r w:rsidRPr="00D51375">
        <w:rPr>
          <w:rFonts w:cstheme="minorHAnsi"/>
          <w:b/>
          <w:sz w:val="20"/>
          <w:szCs w:val="20"/>
        </w:rPr>
        <w:t xml:space="preserve"> </w:t>
      </w:r>
      <w:r w:rsidRPr="00D51375">
        <w:rPr>
          <w:rFonts w:cstheme="minorHAnsi"/>
          <w:b/>
          <w:bCs/>
          <w:sz w:val="20"/>
          <w:szCs w:val="20"/>
        </w:rPr>
        <w:t>lesích</w:t>
      </w:r>
      <w:r w:rsidRPr="00D51375">
        <w:rPr>
          <w:rFonts w:cstheme="minorHAnsi"/>
          <w:b/>
          <w:sz w:val="20"/>
          <w:szCs w:val="20"/>
        </w:rPr>
        <w:t xml:space="preserve">, </w:t>
      </w:r>
      <w:r w:rsidRPr="00D51375">
        <w:rPr>
          <w:rFonts w:cstheme="minorHAnsi"/>
          <w:b/>
          <w:bCs/>
          <w:sz w:val="20"/>
          <w:szCs w:val="20"/>
        </w:rPr>
        <w:t>na</w:t>
      </w:r>
      <w:r w:rsidRPr="00D51375">
        <w:rPr>
          <w:rFonts w:cstheme="minorHAnsi"/>
          <w:b/>
          <w:sz w:val="20"/>
          <w:szCs w:val="20"/>
        </w:rPr>
        <w:t xml:space="preserve"> vlhkých </w:t>
      </w:r>
      <w:r w:rsidRPr="00D51375">
        <w:rPr>
          <w:rFonts w:cstheme="minorHAnsi"/>
          <w:b/>
          <w:bCs/>
          <w:sz w:val="20"/>
          <w:szCs w:val="20"/>
        </w:rPr>
        <w:t>loukách</w:t>
      </w:r>
      <w:r w:rsidRPr="00D51375">
        <w:rPr>
          <w:rFonts w:cstheme="minorHAnsi"/>
          <w:b/>
          <w:sz w:val="20"/>
          <w:szCs w:val="20"/>
        </w:rPr>
        <w:t xml:space="preserve">, </w:t>
      </w:r>
      <w:r w:rsidRPr="00D51375">
        <w:rPr>
          <w:rFonts w:cstheme="minorHAnsi"/>
          <w:b/>
          <w:bCs/>
          <w:sz w:val="20"/>
          <w:szCs w:val="20"/>
        </w:rPr>
        <w:t>na polích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 xml:space="preserve">Živí se </w:t>
      </w:r>
      <w:r w:rsidRPr="00D51375">
        <w:rPr>
          <w:rFonts w:cstheme="minorHAnsi"/>
          <w:b/>
          <w:bCs/>
          <w:sz w:val="20"/>
          <w:szCs w:val="20"/>
        </w:rPr>
        <w:t>hmyzem</w:t>
      </w:r>
      <w:r w:rsidRPr="00D51375">
        <w:rPr>
          <w:rFonts w:cstheme="minorHAnsi"/>
          <w:b/>
          <w:sz w:val="20"/>
          <w:szCs w:val="20"/>
        </w:rPr>
        <w:t xml:space="preserve"> a </w:t>
      </w:r>
      <w:r w:rsidRPr="00D51375">
        <w:rPr>
          <w:rFonts w:cstheme="minorHAnsi"/>
          <w:b/>
          <w:bCs/>
          <w:sz w:val="20"/>
          <w:szCs w:val="20"/>
        </w:rPr>
        <w:t>měkkýši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 xml:space="preserve">Rozmnožují se </w:t>
      </w:r>
      <w:r w:rsidRPr="00D51375">
        <w:rPr>
          <w:rFonts w:cstheme="minorHAnsi"/>
          <w:b/>
          <w:bCs/>
          <w:sz w:val="20"/>
          <w:szCs w:val="20"/>
        </w:rPr>
        <w:t>vajíčky ve vodě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147320</wp:posOffset>
            </wp:positionV>
            <wp:extent cx="3314700" cy="3219450"/>
            <wp:effectExtent l="19050" t="0" r="0" b="0"/>
            <wp:wrapNone/>
            <wp:docPr id="6" name="obrázek 3" descr="http://www.kidsgeo.com/images/frog-develop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http://www.kidsgeo.com/images/frog-develop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375">
        <w:rPr>
          <w:rFonts w:cstheme="minorHAnsi"/>
          <w:b/>
          <w:sz w:val="20"/>
          <w:szCs w:val="20"/>
        </w:rPr>
        <w:t xml:space="preserve">Z vajíček se líhnou </w:t>
      </w:r>
      <w:r w:rsidRPr="00D51375">
        <w:rPr>
          <w:rFonts w:cstheme="minorHAnsi"/>
          <w:b/>
          <w:bCs/>
          <w:sz w:val="20"/>
          <w:szCs w:val="20"/>
        </w:rPr>
        <w:t>pulci</w:t>
      </w:r>
      <w:r w:rsidRPr="00D51375">
        <w:rPr>
          <w:rFonts w:cstheme="minorHAnsi"/>
          <w:b/>
          <w:sz w:val="20"/>
          <w:szCs w:val="20"/>
        </w:rPr>
        <w:t>, kteří vypadají jako malé ryby, nemají nohy, jen dlouhý ocas. Dýchají žábrami, proto žijí jen ve vodě. Později se jim vyvinou plíce, narostou končetiny a zmizí ocas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>Jsou citliví na znečištěné prostředí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bCs/>
          <w:sz w:val="20"/>
          <w:szCs w:val="20"/>
        </w:rPr>
        <w:t>Jsou zákonem chránění</w:t>
      </w:r>
    </w:p>
    <w:p w:rsidR="00D51375" w:rsidRPr="00D51375" w:rsidRDefault="00D51375" w:rsidP="00D51375">
      <w:pPr>
        <w:numPr>
          <w:ilvl w:val="0"/>
          <w:numId w:val="20"/>
        </w:num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 xml:space="preserve">Zástupci: </w:t>
      </w:r>
      <w:r w:rsidRPr="00D51375">
        <w:rPr>
          <w:rFonts w:cstheme="minorHAnsi"/>
          <w:b/>
          <w:bCs/>
          <w:sz w:val="20"/>
          <w:szCs w:val="20"/>
        </w:rPr>
        <w:t>žáby</w:t>
      </w:r>
      <w:r w:rsidRPr="00D51375">
        <w:rPr>
          <w:rFonts w:cstheme="minorHAnsi"/>
          <w:b/>
          <w:sz w:val="20"/>
          <w:szCs w:val="20"/>
        </w:rPr>
        <w:t xml:space="preserve">, </w:t>
      </w:r>
      <w:r w:rsidRPr="00D51375">
        <w:rPr>
          <w:rFonts w:cstheme="minorHAnsi"/>
          <w:b/>
          <w:bCs/>
          <w:sz w:val="20"/>
          <w:szCs w:val="20"/>
        </w:rPr>
        <w:t>mloci</w:t>
      </w:r>
      <w:r w:rsidRPr="00D51375">
        <w:rPr>
          <w:rFonts w:cstheme="minorHAnsi"/>
          <w:b/>
          <w:sz w:val="20"/>
          <w:szCs w:val="20"/>
        </w:rPr>
        <w:t xml:space="preserve"> a</w:t>
      </w:r>
      <w:r w:rsidRPr="00D51375">
        <w:rPr>
          <w:rFonts w:cstheme="minorHAnsi"/>
          <w:b/>
          <w:bCs/>
          <w:sz w:val="20"/>
          <w:szCs w:val="20"/>
        </w:rPr>
        <w:t xml:space="preserve"> čolci</w:t>
      </w:r>
    </w:p>
    <w:p w:rsidR="00D51375" w:rsidRDefault="00D51375" w:rsidP="00D51375">
      <w:pPr>
        <w:spacing w:after="60"/>
        <w:ind w:left="720"/>
        <w:rPr>
          <w:b/>
          <w:sz w:val="20"/>
          <w:szCs w:val="20"/>
        </w:rPr>
      </w:pPr>
    </w:p>
    <w:p w:rsidR="00D51375" w:rsidRDefault="00D51375" w:rsidP="00D51375">
      <w:pPr>
        <w:spacing w:after="60"/>
        <w:ind w:left="720"/>
        <w:rPr>
          <w:b/>
          <w:sz w:val="20"/>
          <w:szCs w:val="20"/>
        </w:rPr>
      </w:pPr>
    </w:p>
    <w:p w:rsidR="00A214AC" w:rsidRDefault="00A214AC" w:rsidP="00A214AC">
      <w:pPr>
        <w:spacing w:after="60"/>
        <w:rPr>
          <w:b/>
          <w:sz w:val="20"/>
          <w:szCs w:val="20"/>
        </w:rPr>
      </w:pPr>
      <w:r>
        <w:rPr>
          <w:b/>
          <w:sz w:val="20"/>
          <w:szCs w:val="20"/>
        </w:rPr>
        <w:t>ZNAKY OBOJŽIVELNÍKŮ</w:t>
      </w:r>
    </w:p>
    <w:p w:rsidR="00000000" w:rsidRPr="00A214AC" w:rsidRDefault="008331FA" w:rsidP="00A214AC">
      <w:pPr>
        <w:numPr>
          <w:ilvl w:val="0"/>
          <w:numId w:val="13"/>
        </w:num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>vývoj od prvohor</w:t>
      </w:r>
    </w:p>
    <w:p w:rsidR="00000000" w:rsidRPr="00A214AC" w:rsidRDefault="008331FA" w:rsidP="00A214AC">
      <w:pPr>
        <w:numPr>
          <w:ilvl w:val="0"/>
          <w:numId w:val="13"/>
        </w:num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 xml:space="preserve">vývin </w:t>
      </w:r>
      <w:r w:rsidRPr="00A214AC">
        <w:rPr>
          <w:b/>
          <w:sz w:val="20"/>
          <w:szCs w:val="20"/>
        </w:rPr>
        <w:t>ve vodě</w:t>
      </w:r>
    </w:p>
    <w:p w:rsidR="00000000" w:rsidRPr="00A214AC" w:rsidRDefault="008331FA" w:rsidP="00A214AC">
      <w:pPr>
        <w:numPr>
          <w:ilvl w:val="0"/>
          <w:numId w:val="13"/>
        </w:num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>kůže žláznatá, vlhká</w:t>
      </w:r>
    </w:p>
    <w:p w:rsidR="00000000" w:rsidRPr="00A214AC" w:rsidRDefault="008331FA" w:rsidP="00A214AC">
      <w:pPr>
        <w:numPr>
          <w:ilvl w:val="0"/>
          <w:numId w:val="13"/>
        </w:num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>teplota těla proměnlivá</w:t>
      </w:r>
    </w:p>
    <w:p w:rsidR="00000000" w:rsidRPr="00A214AC" w:rsidRDefault="008331FA" w:rsidP="00A214AC">
      <w:pPr>
        <w:numPr>
          <w:ilvl w:val="0"/>
          <w:numId w:val="13"/>
        </w:num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>larvy dýchají žábrami</w:t>
      </w:r>
    </w:p>
    <w:p w:rsidR="00000000" w:rsidRPr="00A214AC" w:rsidRDefault="008331FA" w:rsidP="00A214AC">
      <w:pPr>
        <w:numPr>
          <w:ilvl w:val="0"/>
          <w:numId w:val="13"/>
        </w:num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>dospělci dýchají plícemi a pokožkou</w:t>
      </w:r>
    </w:p>
    <w:p w:rsidR="00000000" w:rsidRDefault="008331FA" w:rsidP="00A214AC">
      <w:pPr>
        <w:numPr>
          <w:ilvl w:val="0"/>
          <w:numId w:val="13"/>
        </w:numPr>
        <w:spacing w:after="60"/>
        <w:rPr>
          <w:b/>
          <w:sz w:val="20"/>
          <w:szCs w:val="20"/>
        </w:rPr>
      </w:pPr>
      <w:r w:rsidRPr="00A214AC">
        <w:rPr>
          <w:b/>
          <w:sz w:val="20"/>
          <w:szCs w:val="20"/>
        </w:rPr>
        <w:t>vajíčka s rosolovitým obalem</w:t>
      </w:r>
    </w:p>
    <w:p w:rsidR="00A214AC" w:rsidRDefault="00A214AC" w:rsidP="00A214AC">
      <w:pPr>
        <w:spacing w:after="60"/>
        <w:ind w:left="720"/>
        <w:rPr>
          <w:b/>
          <w:sz w:val="20"/>
          <w:szCs w:val="20"/>
        </w:rPr>
      </w:pPr>
    </w:p>
    <w:p w:rsidR="00A214AC" w:rsidRPr="00A214AC" w:rsidRDefault="002530A7" w:rsidP="002530A7">
      <w:pPr>
        <w:spacing w:after="60"/>
        <w:ind w:left="567" w:hanging="141"/>
        <w:rPr>
          <w:b/>
          <w:sz w:val="20"/>
          <w:szCs w:val="20"/>
        </w:rPr>
      </w:pPr>
      <w:r w:rsidRPr="002530A7"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64.75pt;margin-top:.55pt;width:213pt;height:91.55pt;z-index:251662336;mso-width-relative:margin;mso-height-relative:margin">
            <v:textbox>
              <w:txbxContent>
                <w:p w:rsidR="002530A7" w:rsidRPr="002530A7" w:rsidRDefault="002530A7" w:rsidP="002530A7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2530A7">
                    <w:rPr>
                      <w:b/>
                      <w:sz w:val="20"/>
                      <w:szCs w:val="20"/>
                    </w:rPr>
                    <w:t>ZNAKY ODLIŠNÉ OD RYB</w:t>
                  </w:r>
                </w:p>
                <w:p w:rsidR="00000000" w:rsidRPr="002530A7" w:rsidRDefault="008331FA" w:rsidP="002530A7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2530A7">
                    <w:rPr>
                      <w:b/>
                      <w:sz w:val="20"/>
                      <w:szCs w:val="20"/>
                    </w:rPr>
                    <w:t>Dospělci</w:t>
                  </w:r>
                </w:p>
                <w:p w:rsidR="00000000" w:rsidRPr="002530A7" w:rsidRDefault="008331FA" w:rsidP="002530A7">
                  <w:pPr>
                    <w:numPr>
                      <w:ilvl w:val="1"/>
                      <w:numId w:val="18"/>
                    </w:numPr>
                    <w:tabs>
                      <w:tab w:val="clear" w:pos="1440"/>
                      <w:tab w:val="num" w:pos="709"/>
                    </w:tabs>
                    <w:spacing w:after="0" w:line="240" w:lineRule="auto"/>
                    <w:ind w:hanging="1014"/>
                    <w:rPr>
                      <w:b/>
                      <w:sz w:val="20"/>
                      <w:szCs w:val="20"/>
                    </w:rPr>
                  </w:pPr>
                  <w:r w:rsidRPr="002530A7">
                    <w:rPr>
                      <w:b/>
                      <w:sz w:val="20"/>
                      <w:szCs w:val="20"/>
                    </w:rPr>
                    <w:t>Kráčivé končetiny</w:t>
                  </w:r>
                </w:p>
                <w:p w:rsidR="00000000" w:rsidRPr="002530A7" w:rsidRDefault="008331FA" w:rsidP="002530A7">
                  <w:pPr>
                    <w:numPr>
                      <w:ilvl w:val="1"/>
                      <w:numId w:val="18"/>
                    </w:numPr>
                    <w:tabs>
                      <w:tab w:val="clear" w:pos="1440"/>
                      <w:tab w:val="num" w:pos="709"/>
                    </w:tabs>
                    <w:spacing w:after="0" w:line="240" w:lineRule="auto"/>
                    <w:ind w:hanging="1014"/>
                    <w:rPr>
                      <w:b/>
                      <w:sz w:val="20"/>
                      <w:szCs w:val="20"/>
                    </w:rPr>
                  </w:pPr>
                  <w:r w:rsidRPr="002530A7">
                    <w:rPr>
                      <w:b/>
                      <w:sz w:val="20"/>
                      <w:szCs w:val="20"/>
                    </w:rPr>
                    <w:t>Holá kůže (</w:t>
                  </w:r>
                  <w:r w:rsidRPr="002530A7">
                    <w:rPr>
                      <w:b/>
                      <w:bCs/>
                      <w:sz w:val="20"/>
                      <w:szCs w:val="20"/>
                    </w:rPr>
                    <w:t>slizové</w:t>
                  </w:r>
                  <w:r w:rsidRPr="002530A7">
                    <w:rPr>
                      <w:b/>
                      <w:sz w:val="20"/>
                      <w:szCs w:val="20"/>
                    </w:rPr>
                    <w:t xml:space="preserve"> nebo </w:t>
                  </w:r>
                  <w:r w:rsidRPr="002530A7">
                    <w:rPr>
                      <w:b/>
                      <w:bCs/>
                      <w:sz w:val="20"/>
                      <w:szCs w:val="20"/>
                    </w:rPr>
                    <w:t xml:space="preserve">jedové </w:t>
                  </w:r>
                  <w:r w:rsidRPr="002530A7">
                    <w:rPr>
                      <w:b/>
                      <w:sz w:val="20"/>
                      <w:szCs w:val="20"/>
                    </w:rPr>
                    <w:t>žlázy)</w:t>
                  </w:r>
                </w:p>
                <w:p w:rsidR="00000000" w:rsidRPr="002530A7" w:rsidRDefault="008331FA" w:rsidP="002530A7">
                  <w:pPr>
                    <w:numPr>
                      <w:ilvl w:val="1"/>
                      <w:numId w:val="18"/>
                    </w:numPr>
                    <w:tabs>
                      <w:tab w:val="clear" w:pos="1440"/>
                      <w:tab w:val="num" w:pos="709"/>
                    </w:tabs>
                    <w:spacing w:after="0" w:line="240" w:lineRule="auto"/>
                    <w:ind w:hanging="1014"/>
                    <w:rPr>
                      <w:b/>
                      <w:sz w:val="20"/>
                      <w:szCs w:val="20"/>
                    </w:rPr>
                  </w:pPr>
                  <w:r w:rsidRPr="002530A7">
                    <w:rPr>
                      <w:b/>
                      <w:sz w:val="20"/>
                      <w:szCs w:val="20"/>
                    </w:rPr>
                    <w:t>Jazyk</w:t>
                  </w:r>
                </w:p>
                <w:p w:rsidR="00000000" w:rsidRPr="002530A7" w:rsidRDefault="008331FA" w:rsidP="002530A7">
                  <w:pPr>
                    <w:numPr>
                      <w:ilvl w:val="1"/>
                      <w:numId w:val="18"/>
                    </w:numPr>
                    <w:tabs>
                      <w:tab w:val="clear" w:pos="1440"/>
                      <w:tab w:val="num" w:pos="709"/>
                    </w:tabs>
                    <w:spacing w:after="0" w:line="240" w:lineRule="auto"/>
                    <w:ind w:hanging="1014"/>
                    <w:rPr>
                      <w:b/>
                      <w:sz w:val="20"/>
                      <w:szCs w:val="20"/>
                    </w:rPr>
                  </w:pPr>
                  <w:r w:rsidRPr="002530A7">
                    <w:rPr>
                      <w:b/>
                      <w:sz w:val="20"/>
                      <w:szCs w:val="20"/>
                    </w:rPr>
                    <w:t>Pohyblivé spojení lebky a páteře</w:t>
                  </w:r>
                </w:p>
                <w:p w:rsidR="002530A7" w:rsidRPr="002530A7" w:rsidRDefault="002530A7">
                  <w:pPr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0"/>
          <w:szCs w:val="20"/>
          <w:lang w:eastAsia="cs-CZ"/>
        </w:rPr>
        <w:pict>
          <v:shape id="_x0000_s1039" type="#_x0000_t202" style="position:absolute;left:0;text-align:left;margin-left:24.75pt;margin-top:.55pt;width:213pt;height:91.5pt;z-index:251663360;mso-width-relative:margin;mso-height-relative:margin">
            <v:textbox>
              <w:txbxContent>
                <w:p w:rsidR="002530A7" w:rsidRDefault="002530A7" w:rsidP="002530A7">
                  <w:pPr>
                    <w:spacing w:after="6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ZNAKY SHODNÉ S RYBAMI</w:t>
                  </w:r>
                </w:p>
                <w:p w:rsidR="002530A7" w:rsidRPr="002530A7" w:rsidRDefault="002530A7" w:rsidP="002530A7">
                  <w:pPr>
                    <w:tabs>
                      <w:tab w:val="left" w:pos="142"/>
                    </w:tabs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2530A7">
                    <w:rPr>
                      <w:b/>
                      <w:sz w:val="20"/>
                      <w:szCs w:val="20"/>
                    </w:rPr>
                    <w:t>Pulci</w:t>
                  </w:r>
                </w:p>
                <w:p w:rsidR="002530A7" w:rsidRPr="00A214AC" w:rsidRDefault="002530A7" w:rsidP="002530A7">
                  <w:pPr>
                    <w:numPr>
                      <w:ilvl w:val="1"/>
                      <w:numId w:val="14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V</w:t>
                  </w:r>
                  <w:r w:rsidRPr="00A214AC">
                    <w:rPr>
                      <w:b/>
                      <w:sz w:val="20"/>
                      <w:szCs w:val="20"/>
                    </w:rPr>
                    <w:t>ývoj ve vodě</w:t>
                  </w:r>
                </w:p>
                <w:p w:rsidR="002530A7" w:rsidRPr="00A214AC" w:rsidRDefault="002530A7" w:rsidP="002530A7">
                  <w:pPr>
                    <w:numPr>
                      <w:ilvl w:val="1"/>
                      <w:numId w:val="14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</w:t>
                  </w:r>
                  <w:r w:rsidRPr="00A214AC">
                    <w:rPr>
                      <w:b/>
                      <w:sz w:val="20"/>
                      <w:szCs w:val="20"/>
                    </w:rPr>
                    <w:t>roudový orgán</w:t>
                  </w:r>
                </w:p>
                <w:p w:rsidR="002530A7" w:rsidRPr="00A214AC" w:rsidRDefault="002530A7" w:rsidP="002530A7">
                  <w:pPr>
                    <w:numPr>
                      <w:ilvl w:val="1"/>
                      <w:numId w:val="14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O</w:t>
                  </w:r>
                  <w:r w:rsidRPr="00A214AC">
                    <w:rPr>
                      <w:b/>
                      <w:sz w:val="20"/>
                      <w:szCs w:val="20"/>
                    </w:rPr>
                    <w:t>cas</w:t>
                  </w:r>
                </w:p>
                <w:p w:rsidR="002530A7" w:rsidRDefault="002530A7" w:rsidP="002530A7">
                  <w:pPr>
                    <w:numPr>
                      <w:ilvl w:val="1"/>
                      <w:numId w:val="14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Ž</w:t>
                  </w:r>
                  <w:r w:rsidRPr="00A214AC">
                    <w:rPr>
                      <w:b/>
                      <w:sz w:val="20"/>
                      <w:szCs w:val="20"/>
                    </w:rPr>
                    <w:t>ábry</w:t>
                  </w:r>
                </w:p>
                <w:p w:rsidR="002530A7" w:rsidRPr="00A214AC" w:rsidRDefault="002530A7" w:rsidP="002530A7">
                  <w:pPr>
                    <w:spacing w:after="60"/>
                    <w:ind w:firstLine="284"/>
                    <w:rPr>
                      <w:b/>
                      <w:sz w:val="20"/>
                      <w:szCs w:val="20"/>
                    </w:rPr>
                  </w:pPr>
                </w:p>
                <w:p w:rsidR="002530A7" w:rsidRPr="002530A7" w:rsidRDefault="002530A7" w:rsidP="002530A7"/>
              </w:txbxContent>
            </v:textbox>
          </v:shape>
        </w:pict>
      </w:r>
    </w:p>
    <w:p w:rsidR="00A214AC" w:rsidRPr="00A214AC" w:rsidRDefault="00A214AC" w:rsidP="00A214AC">
      <w:pPr>
        <w:spacing w:after="60"/>
        <w:ind w:left="720"/>
        <w:rPr>
          <w:b/>
          <w:sz w:val="20"/>
          <w:szCs w:val="20"/>
        </w:rPr>
      </w:pPr>
    </w:p>
    <w:p w:rsidR="00A214AC" w:rsidRPr="00A214AC" w:rsidRDefault="00A214AC" w:rsidP="00041B8A">
      <w:pPr>
        <w:spacing w:after="60"/>
        <w:rPr>
          <w:b/>
          <w:sz w:val="20"/>
          <w:szCs w:val="20"/>
        </w:rPr>
      </w:pPr>
    </w:p>
    <w:p w:rsidR="00A214AC" w:rsidRPr="00001FF3" w:rsidRDefault="00A214AC" w:rsidP="00041B8A">
      <w:pPr>
        <w:spacing w:after="60"/>
        <w:rPr>
          <w:b/>
          <w:sz w:val="28"/>
          <w:szCs w:val="28"/>
        </w:rPr>
      </w:pPr>
    </w:p>
    <w:p w:rsidR="002A3394" w:rsidRDefault="002A3394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D51375" w:rsidP="00A214AC">
      <w:pPr>
        <w:spacing w:after="60"/>
        <w:rPr>
          <w:rFonts w:cstheme="minorHAnsi"/>
          <w:b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>Podtřída – OCASATÍ OBOJŽIVELNÍCI</w:t>
      </w:r>
    </w:p>
    <w:p w:rsidR="00113AD2" w:rsidRPr="00113AD2" w:rsidRDefault="00113AD2" w:rsidP="00A214AC">
      <w:pPr>
        <w:spacing w:after="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</w:t>
      </w:r>
      <w:r w:rsidRPr="00113AD2">
        <w:rPr>
          <w:rFonts w:cstheme="minorHAnsi"/>
          <w:sz w:val="20"/>
          <w:szCs w:val="20"/>
        </w:rPr>
        <w:t xml:space="preserve">ají dva páry stejně vyvinutých končetin. </w:t>
      </w:r>
      <w:r>
        <w:rPr>
          <w:rFonts w:cstheme="minorHAnsi"/>
          <w:sz w:val="20"/>
          <w:szCs w:val="20"/>
        </w:rPr>
        <w:t>J</w:t>
      </w:r>
      <w:r w:rsidRPr="00113AD2">
        <w:rPr>
          <w:rFonts w:cstheme="minorHAnsi"/>
          <w:sz w:val="20"/>
          <w:szCs w:val="20"/>
        </w:rPr>
        <w:t>ejich hlava je zřetelně oddělená od těla, protáhlé tělo je zakončeno ocasem.</w:t>
      </w:r>
    </w:p>
    <w:p w:rsidR="00A214AC" w:rsidRDefault="00D51375" w:rsidP="00D51375">
      <w:pPr>
        <w:spacing w:after="60"/>
        <w:rPr>
          <w:rFonts w:cstheme="minorHAnsi"/>
          <w:bCs/>
          <w:sz w:val="20"/>
          <w:szCs w:val="20"/>
        </w:rPr>
      </w:pPr>
      <w:r w:rsidRPr="00D51375">
        <w:rPr>
          <w:rFonts w:cstheme="minorHAnsi"/>
          <w:b/>
          <w:sz w:val="20"/>
          <w:szCs w:val="20"/>
        </w:rPr>
        <w:t xml:space="preserve">ČOLEK OBECNÝ </w:t>
      </w:r>
      <w:r w:rsidRPr="00D51375">
        <w:rPr>
          <w:rFonts w:cstheme="minorHAnsi"/>
          <w:sz w:val="20"/>
          <w:szCs w:val="20"/>
        </w:rPr>
        <w:t>- ž</w:t>
      </w:r>
      <w:r w:rsidR="008331FA" w:rsidRPr="00D51375">
        <w:rPr>
          <w:rFonts w:cstheme="minorHAnsi"/>
          <w:sz w:val="20"/>
          <w:szCs w:val="20"/>
        </w:rPr>
        <w:t xml:space="preserve">ijí na souši, </w:t>
      </w:r>
      <w:r w:rsidR="008331FA" w:rsidRPr="00D51375">
        <w:rPr>
          <w:rFonts w:cstheme="minorHAnsi"/>
          <w:bCs/>
          <w:sz w:val="20"/>
          <w:szCs w:val="20"/>
        </w:rPr>
        <w:t>ve vlhčím prostředí</w:t>
      </w:r>
      <w:r w:rsidR="008331FA" w:rsidRPr="00D51375">
        <w:rPr>
          <w:rFonts w:cstheme="minorHAnsi"/>
          <w:sz w:val="20"/>
          <w:szCs w:val="20"/>
        </w:rPr>
        <w:t>, v době rozmnožování ve vodě</w:t>
      </w:r>
      <w:r w:rsidRPr="00D51375">
        <w:rPr>
          <w:rFonts w:cstheme="minorHAnsi"/>
          <w:sz w:val="20"/>
          <w:szCs w:val="20"/>
        </w:rPr>
        <w:t xml:space="preserve">. Živí se </w:t>
      </w:r>
      <w:r w:rsidRPr="00D51375">
        <w:rPr>
          <w:rFonts w:cstheme="minorHAnsi"/>
          <w:bCs/>
          <w:sz w:val="20"/>
          <w:szCs w:val="20"/>
        </w:rPr>
        <w:t>hmyzem</w:t>
      </w:r>
      <w:r w:rsidRPr="00D51375">
        <w:rPr>
          <w:rFonts w:cstheme="minorHAnsi"/>
          <w:sz w:val="20"/>
          <w:szCs w:val="20"/>
        </w:rPr>
        <w:t xml:space="preserve"> a drobnými </w:t>
      </w:r>
      <w:r w:rsidRPr="00D51375">
        <w:rPr>
          <w:rFonts w:cstheme="minorHAnsi"/>
          <w:bCs/>
          <w:sz w:val="20"/>
          <w:szCs w:val="20"/>
        </w:rPr>
        <w:t>korýši.</w:t>
      </w:r>
    </w:p>
    <w:p w:rsidR="00000000" w:rsidRPr="00D51375" w:rsidRDefault="00D51375" w:rsidP="00D51375">
      <w:pPr>
        <w:spacing w:after="60"/>
        <w:rPr>
          <w:rFonts w:cstheme="minorHAnsi"/>
          <w:sz w:val="20"/>
          <w:szCs w:val="20"/>
        </w:rPr>
      </w:pPr>
      <w:r w:rsidRPr="00D51375">
        <w:rPr>
          <w:rFonts w:cstheme="minorHAnsi"/>
          <w:b/>
          <w:bCs/>
          <w:sz w:val="20"/>
          <w:szCs w:val="20"/>
        </w:rPr>
        <w:t>MLOK SKVRNITÝ</w:t>
      </w:r>
      <w:r w:rsidRPr="00D51375">
        <w:rPr>
          <w:rFonts w:cstheme="minorHAnsi"/>
          <w:sz w:val="20"/>
          <w:szCs w:val="20"/>
        </w:rPr>
        <w:t xml:space="preserve"> - Ž</w:t>
      </w:r>
      <w:r w:rsidR="008331FA" w:rsidRPr="00D51375">
        <w:rPr>
          <w:rFonts w:cstheme="minorHAnsi"/>
          <w:sz w:val="20"/>
          <w:szCs w:val="20"/>
        </w:rPr>
        <w:t xml:space="preserve">ije ve </w:t>
      </w:r>
      <w:r w:rsidR="008331FA" w:rsidRPr="00D51375">
        <w:rPr>
          <w:rFonts w:cstheme="minorHAnsi"/>
          <w:bCs/>
          <w:sz w:val="20"/>
          <w:szCs w:val="20"/>
        </w:rPr>
        <w:t>vlhkých lesích</w:t>
      </w:r>
      <w:r w:rsidRPr="00D51375">
        <w:rPr>
          <w:rFonts w:cstheme="minorHAnsi"/>
          <w:bCs/>
          <w:sz w:val="20"/>
          <w:szCs w:val="20"/>
        </w:rPr>
        <w:t>,</w:t>
      </w:r>
      <w:r w:rsidRPr="00D51375">
        <w:rPr>
          <w:rFonts w:cstheme="minorHAnsi"/>
          <w:sz w:val="20"/>
          <w:szCs w:val="20"/>
        </w:rPr>
        <w:t xml:space="preserve"> j</w:t>
      </w:r>
      <w:r w:rsidR="008331FA" w:rsidRPr="00D51375">
        <w:rPr>
          <w:rFonts w:cstheme="minorHAnsi"/>
          <w:sz w:val="20"/>
          <w:szCs w:val="20"/>
        </w:rPr>
        <w:t xml:space="preserve">e </w:t>
      </w:r>
      <w:r w:rsidR="008331FA" w:rsidRPr="00D51375">
        <w:rPr>
          <w:rFonts w:cstheme="minorHAnsi"/>
          <w:bCs/>
          <w:sz w:val="20"/>
          <w:szCs w:val="20"/>
        </w:rPr>
        <w:t>černý se žlutými skvrnami</w:t>
      </w:r>
      <w:r w:rsidRPr="00D51375">
        <w:rPr>
          <w:rFonts w:cstheme="minorHAnsi"/>
          <w:sz w:val="20"/>
          <w:szCs w:val="20"/>
        </w:rPr>
        <w:t>, v</w:t>
      </w:r>
      <w:r w:rsidR="008331FA" w:rsidRPr="00D51375">
        <w:rPr>
          <w:rFonts w:cstheme="minorHAnsi"/>
          <w:sz w:val="20"/>
          <w:szCs w:val="20"/>
        </w:rPr>
        <w:t xml:space="preserve">e dne se ukrývá, v noci loví </w:t>
      </w:r>
      <w:r w:rsidR="008331FA" w:rsidRPr="00D51375">
        <w:rPr>
          <w:rFonts w:cstheme="minorHAnsi"/>
          <w:bCs/>
          <w:sz w:val="20"/>
          <w:szCs w:val="20"/>
        </w:rPr>
        <w:t>hmyz</w:t>
      </w:r>
      <w:r w:rsidR="008331FA" w:rsidRPr="00D51375">
        <w:rPr>
          <w:rFonts w:cstheme="minorHAnsi"/>
          <w:sz w:val="20"/>
          <w:szCs w:val="20"/>
        </w:rPr>
        <w:t xml:space="preserve">, </w:t>
      </w:r>
      <w:r w:rsidR="008331FA" w:rsidRPr="00D51375">
        <w:rPr>
          <w:rFonts w:cstheme="minorHAnsi"/>
          <w:bCs/>
          <w:sz w:val="20"/>
          <w:szCs w:val="20"/>
        </w:rPr>
        <w:t>žížaly</w:t>
      </w:r>
      <w:r w:rsidR="008331FA" w:rsidRPr="00D51375">
        <w:rPr>
          <w:rFonts w:cstheme="minorHAnsi"/>
          <w:sz w:val="20"/>
          <w:szCs w:val="20"/>
        </w:rPr>
        <w:t xml:space="preserve"> a </w:t>
      </w:r>
      <w:r w:rsidR="008331FA" w:rsidRPr="00D51375">
        <w:rPr>
          <w:rFonts w:cstheme="minorHAnsi"/>
          <w:bCs/>
          <w:sz w:val="20"/>
          <w:szCs w:val="20"/>
        </w:rPr>
        <w:t>slimáky</w:t>
      </w:r>
      <w:r w:rsidRPr="00D51375">
        <w:rPr>
          <w:rFonts w:cstheme="minorHAnsi"/>
          <w:bCs/>
          <w:sz w:val="20"/>
          <w:szCs w:val="20"/>
        </w:rPr>
        <w:t>.</w:t>
      </w:r>
    </w:p>
    <w:p w:rsidR="00D51375" w:rsidRDefault="00113AD2" w:rsidP="00D51375">
      <w:pPr>
        <w:spacing w:after="6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124460</wp:posOffset>
            </wp:positionV>
            <wp:extent cx="3311525" cy="1219200"/>
            <wp:effectExtent l="19050" t="0" r="3175" b="0"/>
            <wp:wrapNone/>
            <wp:docPr id="9" name="obrázek 5" descr="File:Triturus vulgar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14" descr="File:Triturus vulgar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318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117475</wp:posOffset>
            </wp:positionV>
            <wp:extent cx="2590800" cy="2171700"/>
            <wp:effectExtent l="19050" t="0" r="0" b="0"/>
            <wp:wrapNone/>
            <wp:docPr id="11" name="obrázek 7" descr="File:Feuer Salamander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File:Feuer Salamander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02" b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D51375" w:rsidP="00A214AC">
      <w:pPr>
        <w:spacing w:after="60"/>
        <w:rPr>
          <w:rFonts w:cstheme="minorHAnsi"/>
          <w:b/>
          <w:sz w:val="20"/>
          <w:szCs w:val="20"/>
        </w:rPr>
      </w:pPr>
      <w:r w:rsidRPr="00113AD2">
        <w:rPr>
          <w:rFonts w:cstheme="minorHAnsi"/>
          <w:b/>
          <w:sz w:val="20"/>
          <w:szCs w:val="20"/>
        </w:rPr>
        <w:t>Podtřída – BEZOCASÍ OBOJŽIVELNÍCI</w:t>
      </w:r>
    </w:p>
    <w:p w:rsidR="00113AD2" w:rsidRPr="00113AD2" w:rsidRDefault="00113AD2" w:rsidP="00A214AC">
      <w:pPr>
        <w:spacing w:after="60"/>
        <w:rPr>
          <w:rFonts w:cstheme="minorHAnsi"/>
          <w:sz w:val="20"/>
          <w:szCs w:val="20"/>
        </w:rPr>
      </w:pPr>
      <w:r w:rsidRPr="00113AD2">
        <w:rPr>
          <w:rFonts w:cstheme="minorHAnsi"/>
          <w:sz w:val="20"/>
          <w:szCs w:val="20"/>
        </w:rPr>
        <w:t>Mají zkrácené tělo s redukovanou krční částí a bez ocasu. Zadní končetiny jsou mohutnější a delší než končetiny přední.</w:t>
      </w:r>
    </w:p>
    <w:p w:rsidR="00113AD2" w:rsidRPr="00113AD2" w:rsidRDefault="00C24329" w:rsidP="00A214AC">
      <w:pPr>
        <w:spacing w:after="6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36830</wp:posOffset>
            </wp:positionV>
            <wp:extent cx="1714500" cy="1304925"/>
            <wp:effectExtent l="19050" t="0" r="0" b="0"/>
            <wp:wrapNone/>
            <wp:docPr id="22" name="obrázek 8" descr="File:Pelophylax-esculentus-teichfros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13" descr="File:Pelophylax-esculentus-teichfros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15" t="20782" r="1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93980</wp:posOffset>
            </wp:positionV>
            <wp:extent cx="2943225" cy="2876550"/>
            <wp:effectExtent l="19050" t="0" r="9525" b="0"/>
            <wp:wrapNone/>
            <wp:docPr id="21" name="obrázek 9" descr="skenování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Zástupný symbol pro obsah 3" descr="skenování002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39601" t="22273" r="20798" b="2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375" w:rsidRPr="00D51375" w:rsidRDefault="00D51375" w:rsidP="00D51375">
      <w:pPr>
        <w:spacing w:after="60"/>
        <w:rPr>
          <w:rFonts w:cstheme="minorHAnsi"/>
          <w:sz w:val="20"/>
          <w:szCs w:val="20"/>
        </w:rPr>
      </w:pPr>
      <w:r w:rsidRPr="00D51375">
        <w:rPr>
          <w:rFonts w:cstheme="minorHAnsi"/>
          <w:b/>
          <w:bCs/>
          <w:sz w:val="20"/>
          <w:szCs w:val="20"/>
        </w:rPr>
        <w:t>SKOKAN ZELENÝ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Žije </w:t>
      </w:r>
      <w:r w:rsidRPr="00C24329">
        <w:rPr>
          <w:rFonts w:cstheme="minorHAnsi"/>
          <w:sz w:val="20"/>
          <w:szCs w:val="20"/>
        </w:rPr>
        <w:t>ve vodě i na souši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Dýchá </w:t>
      </w:r>
      <w:r w:rsidRPr="00C24329">
        <w:rPr>
          <w:rFonts w:cstheme="minorHAnsi"/>
          <w:bCs/>
          <w:sz w:val="20"/>
          <w:szCs w:val="20"/>
        </w:rPr>
        <w:t>plícemi</w:t>
      </w:r>
      <w:r w:rsidRPr="00C24329">
        <w:rPr>
          <w:rFonts w:cstheme="minorHAnsi"/>
          <w:sz w:val="20"/>
          <w:szCs w:val="20"/>
        </w:rPr>
        <w:t xml:space="preserve"> a </w:t>
      </w:r>
      <w:r w:rsidRPr="00C24329">
        <w:rPr>
          <w:rFonts w:cstheme="minorHAnsi"/>
          <w:bCs/>
          <w:sz w:val="20"/>
          <w:szCs w:val="20"/>
        </w:rPr>
        <w:t>kůží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Tělo má pokryté </w:t>
      </w:r>
      <w:r w:rsidRPr="00C24329">
        <w:rPr>
          <w:rFonts w:cstheme="minorHAnsi"/>
          <w:bCs/>
          <w:sz w:val="20"/>
          <w:szCs w:val="20"/>
        </w:rPr>
        <w:t>vlhkou kůží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Mezi prsty zadních končetin má </w:t>
      </w:r>
      <w:r w:rsidRPr="00C24329">
        <w:rPr>
          <w:rFonts w:cstheme="minorHAnsi"/>
          <w:bCs/>
          <w:sz w:val="20"/>
          <w:szCs w:val="20"/>
        </w:rPr>
        <w:t>plovací blány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Je </w:t>
      </w:r>
      <w:r w:rsidRPr="00C24329">
        <w:rPr>
          <w:rFonts w:cstheme="minorHAnsi"/>
          <w:bCs/>
          <w:sz w:val="20"/>
          <w:szCs w:val="20"/>
        </w:rPr>
        <w:t>dobrý plavec</w:t>
      </w:r>
      <w:r w:rsidRPr="00C24329">
        <w:rPr>
          <w:rFonts w:cstheme="minorHAnsi"/>
          <w:sz w:val="20"/>
          <w:szCs w:val="20"/>
        </w:rPr>
        <w:t>, dlouho vydrží ve vodě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Po zemi </w:t>
      </w:r>
      <w:r w:rsidRPr="00C24329">
        <w:rPr>
          <w:rFonts w:cstheme="minorHAnsi"/>
          <w:bCs/>
          <w:sz w:val="20"/>
          <w:szCs w:val="20"/>
        </w:rPr>
        <w:t>skáče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Živí se </w:t>
      </w:r>
      <w:r w:rsidRPr="00C24329">
        <w:rPr>
          <w:rFonts w:cstheme="minorHAnsi"/>
          <w:bCs/>
          <w:sz w:val="20"/>
          <w:szCs w:val="20"/>
        </w:rPr>
        <w:t>hmyzem</w:t>
      </w:r>
      <w:r w:rsidRPr="00C24329">
        <w:rPr>
          <w:rFonts w:cstheme="minorHAnsi"/>
          <w:sz w:val="20"/>
          <w:szCs w:val="20"/>
        </w:rPr>
        <w:t xml:space="preserve"> a </w:t>
      </w:r>
      <w:r w:rsidRPr="00C24329">
        <w:rPr>
          <w:rFonts w:cstheme="minorHAnsi"/>
          <w:bCs/>
          <w:sz w:val="20"/>
          <w:szCs w:val="20"/>
        </w:rPr>
        <w:t>plži</w:t>
      </w:r>
      <w:r w:rsidRPr="00C24329">
        <w:rPr>
          <w:rFonts w:cstheme="minorHAnsi"/>
          <w:sz w:val="20"/>
          <w:szCs w:val="20"/>
        </w:rPr>
        <w:t xml:space="preserve"> </w:t>
      </w:r>
      <w:r w:rsidRPr="00C24329">
        <w:rPr>
          <w:rFonts w:cstheme="minorHAnsi"/>
          <w:sz w:val="20"/>
          <w:szCs w:val="20"/>
        </w:rPr>
        <w:t>(sní i vlastní pulce!)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>Přezimuje zahrabaný v bahně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Má </w:t>
      </w:r>
      <w:r w:rsidRPr="00C24329">
        <w:rPr>
          <w:rFonts w:cstheme="minorHAnsi"/>
          <w:sz w:val="20"/>
          <w:szCs w:val="20"/>
        </w:rPr>
        <w:t xml:space="preserve">dobře vyvinutý </w:t>
      </w:r>
      <w:r w:rsidRPr="00C24329">
        <w:rPr>
          <w:rFonts w:cstheme="minorHAnsi"/>
          <w:bCs/>
          <w:sz w:val="20"/>
          <w:szCs w:val="20"/>
        </w:rPr>
        <w:t>zrak</w:t>
      </w:r>
      <w:r w:rsidRPr="00C24329">
        <w:rPr>
          <w:rFonts w:cstheme="minorHAnsi"/>
          <w:sz w:val="20"/>
          <w:szCs w:val="20"/>
        </w:rPr>
        <w:t xml:space="preserve"> a </w:t>
      </w:r>
      <w:r w:rsidRPr="00C24329">
        <w:rPr>
          <w:rFonts w:cstheme="minorHAnsi"/>
          <w:bCs/>
          <w:sz w:val="20"/>
          <w:szCs w:val="20"/>
        </w:rPr>
        <w:t>sluch</w:t>
      </w:r>
    </w:p>
    <w:p w:rsidR="00000000" w:rsidRPr="00C24329" w:rsidRDefault="008331FA" w:rsidP="00D51375">
      <w:pPr>
        <w:numPr>
          <w:ilvl w:val="0"/>
          <w:numId w:val="23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Dorozumívají se </w:t>
      </w:r>
      <w:r w:rsidRPr="00C24329">
        <w:rPr>
          <w:rFonts w:cstheme="minorHAnsi"/>
          <w:bCs/>
          <w:sz w:val="20"/>
          <w:szCs w:val="20"/>
        </w:rPr>
        <w:t xml:space="preserve">zvukem </w:t>
      </w:r>
      <w:r w:rsidRPr="00C24329">
        <w:rPr>
          <w:rFonts w:cstheme="minorHAnsi"/>
          <w:sz w:val="20"/>
          <w:szCs w:val="20"/>
        </w:rPr>
        <w:t xml:space="preserve">- </w:t>
      </w:r>
      <w:r w:rsidRPr="00C24329">
        <w:rPr>
          <w:rFonts w:cstheme="minorHAnsi"/>
          <w:bCs/>
          <w:sz w:val="20"/>
          <w:szCs w:val="20"/>
        </w:rPr>
        <w:t>kvákáním</w:t>
      </w:r>
    </w:p>
    <w:p w:rsidR="00D51375" w:rsidRDefault="00D51375" w:rsidP="00A214AC">
      <w:pPr>
        <w:spacing w:after="60"/>
        <w:rPr>
          <w:rFonts w:cstheme="minorHAnsi"/>
          <w:sz w:val="20"/>
          <w:szCs w:val="20"/>
        </w:rPr>
      </w:pPr>
    </w:p>
    <w:p w:rsidR="00D51375" w:rsidRPr="00D51375" w:rsidRDefault="00D51375" w:rsidP="00D51375">
      <w:pPr>
        <w:spacing w:after="60"/>
        <w:rPr>
          <w:rFonts w:cstheme="minorHAnsi"/>
          <w:sz w:val="20"/>
          <w:szCs w:val="20"/>
        </w:rPr>
      </w:pPr>
      <w:r w:rsidRPr="00D51375">
        <w:rPr>
          <w:rFonts w:cstheme="minorHAnsi"/>
          <w:b/>
          <w:bCs/>
          <w:sz w:val="20"/>
          <w:szCs w:val="20"/>
        </w:rPr>
        <w:t>ROPUCHA OBECNÁ</w:t>
      </w:r>
    </w:p>
    <w:p w:rsidR="00000000" w:rsidRPr="00C24329" w:rsidRDefault="008331FA" w:rsidP="00D51375">
      <w:pPr>
        <w:numPr>
          <w:ilvl w:val="0"/>
          <w:numId w:val="24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Žije daleko od vody </w:t>
      </w:r>
      <w:r w:rsidRPr="00C24329">
        <w:rPr>
          <w:rFonts w:cstheme="minorHAnsi"/>
          <w:bCs/>
          <w:sz w:val="20"/>
          <w:szCs w:val="20"/>
        </w:rPr>
        <w:t>na polích</w:t>
      </w:r>
      <w:r w:rsidRPr="00C24329">
        <w:rPr>
          <w:rFonts w:cstheme="minorHAnsi"/>
          <w:sz w:val="20"/>
          <w:szCs w:val="20"/>
        </w:rPr>
        <w:t xml:space="preserve">, </w:t>
      </w:r>
      <w:r w:rsidRPr="00C24329">
        <w:rPr>
          <w:rFonts w:cstheme="minorHAnsi"/>
          <w:bCs/>
          <w:sz w:val="20"/>
          <w:szCs w:val="20"/>
        </w:rPr>
        <w:t>loukách</w:t>
      </w:r>
      <w:r w:rsidRPr="00C24329">
        <w:rPr>
          <w:rFonts w:cstheme="minorHAnsi"/>
          <w:sz w:val="20"/>
          <w:szCs w:val="20"/>
        </w:rPr>
        <w:t xml:space="preserve">, </w:t>
      </w:r>
      <w:r w:rsidRPr="00C24329">
        <w:rPr>
          <w:rFonts w:cstheme="minorHAnsi"/>
          <w:bCs/>
          <w:sz w:val="20"/>
          <w:szCs w:val="20"/>
        </w:rPr>
        <w:t>v lesích</w:t>
      </w:r>
    </w:p>
    <w:p w:rsidR="00000000" w:rsidRPr="00C24329" w:rsidRDefault="008331FA" w:rsidP="00D51375">
      <w:pPr>
        <w:numPr>
          <w:ilvl w:val="0"/>
          <w:numId w:val="24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Má silnou </w:t>
      </w:r>
      <w:r w:rsidRPr="00C24329">
        <w:rPr>
          <w:rFonts w:cstheme="minorHAnsi"/>
          <w:bCs/>
          <w:sz w:val="20"/>
          <w:szCs w:val="20"/>
        </w:rPr>
        <w:t>bradavičnatou kůži</w:t>
      </w:r>
      <w:r w:rsidRPr="00C24329">
        <w:rPr>
          <w:rFonts w:cstheme="minorHAnsi"/>
          <w:sz w:val="20"/>
          <w:szCs w:val="20"/>
        </w:rPr>
        <w:t xml:space="preserve">, která vylučuje </w:t>
      </w:r>
      <w:r w:rsidRPr="00C24329">
        <w:rPr>
          <w:rFonts w:cstheme="minorHAnsi"/>
          <w:bCs/>
          <w:sz w:val="20"/>
          <w:szCs w:val="20"/>
        </w:rPr>
        <w:t xml:space="preserve">jedovatý sliz </w:t>
      </w:r>
      <w:r w:rsidRPr="00C24329">
        <w:rPr>
          <w:rFonts w:cstheme="minorHAnsi"/>
          <w:sz w:val="20"/>
          <w:szCs w:val="20"/>
        </w:rPr>
        <w:t>(obrana proti nepříteli)</w:t>
      </w:r>
      <w:r w:rsidR="00D51375" w:rsidRPr="00C24329">
        <w:rPr>
          <w:noProof/>
          <w:lang w:eastAsia="cs-CZ"/>
        </w:rPr>
        <w:t xml:space="preserve"> </w:t>
      </w:r>
    </w:p>
    <w:p w:rsidR="00000000" w:rsidRPr="00C24329" w:rsidRDefault="008331FA" w:rsidP="00D51375">
      <w:pPr>
        <w:numPr>
          <w:ilvl w:val="0"/>
          <w:numId w:val="24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Loví </w:t>
      </w:r>
      <w:r w:rsidRPr="00C24329">
        <w:rPr>
          <w:rFonts w:cstheme="minorHAnsi"/>
          <w:bCs/>
          <w:sz w:val="20"/>
          <w:szCs w:val="20"/>
        </w:rPr>
        <w:t>hmyz</w:t>
      </w:r>
      <w:r w:rsidRPr="00C24329">
        <w:rPr>
          <w:rFonts w:cstheme="minorHAnsi"/>
          <w:sz w:val="20"/>
          <w:szCs w:val="20"/>
        </w:rPr>
        <w:t xml:space="preserve">, </w:t>
      </w:r>
      <w:r w:rsidRPr="00C24329">
        <w:rPr>
          <w:rFonts w:cstheme="minorHAnsi"/>
          <w:bCs/>
          <w:sz w:val="20"/>
          <w:szCs w:val="20"/>
        </w:rPr>
        <w:t xml:space="preserve">žížaly </w:t>
      </w:r>
      <w:r w:rsidRPr="00C24329">
        <w:rPr>
          <w:rFonts w:cstheme="minorHAnsi"/>
          <w:sz w:val="20"/>
          <w:szCs w:val="20"/>
        </w:rPr>
        <w:t xml:space="preserve">a </w:t>
      </w:r>
      <w:r w:rsidRPr="00C24329">
        <w:rPr>
          <w:rFonts w:cstheme="minorHAnsi"/>
          <w:bCs/>
          <w:sz w:val="20"/>
          <w:szCs w:val="20"/>
        </w:rPr>
        <w:t>měkkýše</w:t>
      </w:r>
    </w:p>
    <w:p w:rsidR="00000000" w:rsidRPr="00C24329" w:rsidRDefault="008331FA" w:rsidP="00D51375">
      <w:pPr>
        <w:numPr>
          <w:ilvl w:val="0"/>
          <w:numId w:val="24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Raději </w:t>
      </w:r>
      <w:r w:rsidR="00C24329" w:rsidRPr="00C24329">
        <w:rPr>
          <w:rFonts w:cstheme="minorHAnsi"/>
          <w:bCs/>
          <w:sz w:val="20"/>
          <w:szCs w:val="20"/>
        </w:rPr>
        <w:t>leze, než</w:t>
      </w:r>
      <w:r w:rsidRPr="00C24329">
        <w:rPr>
          <w:rFonts w:cstheme="minorHAnsi"/>
          <w:sz w:val="20"/>
          <w:szCs w:val="20"/>
        </w:rPr>
        <w:t xml:space="preserve"> skáče</w:t>
      </w:r>
    </w:p>
    <w:p w:rsidR="00000000" w:rsidRPr="00C24329" w:rsidRDefault="008331FA" w:rsidP="00D51375">
      <w:pPr>
        <w:numPr>
          <w:ilvl w:val="0"/>
          <w:numId w:val="24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>Přezimuje na souši, na jaře musí vyhledat vodu kvůli kladení vajíček</w:t>
      </w:r>
    </w:p>
    <w:p w:rsidR="00A214AC" w:rsidRPr="00C24329" w:rsidRDefault="00C24329" w:rsidP="00A214AC">
      <w:pPr>
        <w:spacing w:after="6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30480</wp:posOffset>
            </wp:positionV>
            <wp:extent cx="2700655" cy="1800225"/>
            <wp:effectExtent l="19050" t="0" r="4445" b="0"/>
            <wp:wrapNone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375" w:rsidRPr="00D51375" w:rsidRDefault="00D51375" w:rsidP="00D51375">
      <w:pPr>
        <w:spacing w:after="60"/>
        <w:rPr>
          <w:rFonts w:cstheme="minorHAnsi"/>
          <w:sz w:val="20"/>
          <w:szCs w:val="20"/>
        </w:rPr>
      </w:pPr>
      <w:r w:rsidRPr="00D51375">
        <w:rPr>
          <w:rFonts w:cstheme="minorHAnsi"/>
          <w:b/>
          <w:bCs/>
          <w:sz w:val="20"/>
          <w:szCs w:val="20"/>
        </w:rPr>
        <w:t>ROSNIČKA ZELENÁ</w:t>
      </w:r>
    </w:p>
    <w:p w:rsidR="00000000" w:rsidRPr="00C24329" w:rsidRDefault="008331FA" w:rsidP="00D51375">
      <w:pPr>
        <w:numPr>
          <w:ilvl w:val="0"/>
          <w:numId w:val="25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Žije kolem vod </w:t>
      </w:r>
      <w:r w:rsidRPr="00C24329">
        <w:rPr>
          <w:rFonts w:cstheme="minorHAnsi"/>
          <w:bCs/>
          <w:sz w:val="20"/>
          <w:szCs w:val="20"/>
        </w:rPr>
        <w:t xml:space="preserve">na stromech </w:t>
      </w:r>
      <w:r w:rsidRPr="00C24329">
        <w:rPr>
          <w:rFonts w:cstheme="minorHAnsi"/>
          <w:sz w:val="20"/>
          <w:szCs w:val="20"/>
        </w:rPr>
        <w:t xml:space="preserve">a </w:t>
      </w:r>
      <w:r w:rsidRPr="00C24329">
        <w:rPr>
          <w:rFonts w:cstheme="minorHAnsi"/>
          <w:bCs/>
          <w:sz w:val="20"/>
          <w:szCs w:val="20"/>
        </w:rPr>
        <w:t>keřích</w:t>
      </w:r>
      <w:r w:rsidRPr="00C24329">
        <w:rPr>
          <w:rFonts w:cstheme="minorHAnsi"/>
          <w:sz w:val="20"/>
          <w:szCs w:val="20"/>
        </w:rPr>
        <w:t xml:space="preserve">, kde se drží </w:t>
      </w:r>
      <w:r w:rsidRPr="00C24329">
        <w:rPr>
          <w:rFonts w:cstheme="minorHAnsi"/>
          <w:bCs/>
          <w:sz w:val="20"/>
          <w:szCs w:val="20"/>
        </w:rPr>
        <w:t>přísavnými polštářky</w:t>
      </w:r>
    </w:p>
    <w:p w:rsidR="00000000" w:rsidRPr="00C24329" w:rsidRDefault="008331FA" w:rsidP="00D51375">
      <w:pPr>
        <w:numPr>
          <w:ilvl w:val="0"/>
          <w:numId w:val="25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Živí se hlavně </w:t>
      </w:r>
      <w:r w:rsidRPr="00C24329">
        <w:rPr>
          <w:rFonts w:cstheme="minorHAnsi"/>
          <w:bCs/>
          <w:sz w:val="20"/>
          <w:szCs w:val="20"/>
        </w:rPr>
        <w:t>mouchami</w:t>
      </w:r>
    </w:p>
    <w:p w:rsidR="00D51375" w:rsidRPr="00C24329" w:rsidRDefault="008331FA" w:rsidP="00D51375">
      <w:pPr>
        <w:numPr>
          <w:ilvl w:val="0"/>
          <w:numId w:val="25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Samci </w:t>
      </w:r>
      <w:r w:rsidRPr="00C24329">
        <w:rPr>
          <w:rFonts w:cstheme="minorHAnsi"/>
          <w:bCs/>
          <w:sz w:val="20"/>
          <w:szCs w:val="20"/>
        </w:rPr>
        <w:t>skřehotají</w:t>
      </w:r>
      <w:r w:rsidRPr="00C24329">
        <w:rPr>
          <w:rFonts w:cstheme="minorHAnsi"/>
          <w:sz w:val="20"/>
          <w:szCs w:val="20"/>
        </w:rPr>
        <w:t xml:space="preserve">, mají pod krkem </w:t>
      </w:r>
      <w:r w:rsidR="00D51375" w:rsidRPr="00C24329">
        <w:rPr>
          <w:rFonts w:cstheme="minorHAnsi"/>
          <w:bCs/>
          <w:sz w:val="20"/>
          <w:szCs w:val="20"/>
        </w:rPr>
        <w:t>zesilovací vak</w:t>
      </w:r>
    </w:p>
    <w:p w:rsidR="00000000" w:rsidRPr="00C24329" w:rsidRDefault="008331FA" w:rsidP="00D51375">
      <w:pPr>
        <w:numPr>
          <w:ilvl w:val="0"/>
          <w:numId w:val="26"/>
        </w:numPr>
        <w:spacing w:after="60"/>
        <w:rPr>
          <w:rFonts w:cstheme="minorHAnsi"/>
          <w:sz w:val="20"/>
          <w:szCs w:val="20"/>
        </w:rPr>
      </w:pPr>
      <w:r w:rsidRPr="00C24329">
        <w:rPr>
          <w:rFonts w:cstheme="minorHAnsi"/>
          <w:sz w:val="20"/>
          <w:szCs w:val="20"/>
        </w:rPr>
        <w:t xml:space="preserve">Do </w:t>
      </w:r>
      <w:r w:rsidRPr="00C24329">
        <w:rPr>
          <w:rFonts w:cstheme="minorHAnsi"/>
          <w:sz w:val="20"/>
          <w:szCs w:val="20"/>
        </w:rPr>
        <w:t>vody jde jen při kladení vajíček</w:t>
      </w:r>
    </w:p>
    <w:p w:rsidR="00D51375" w:rsidRDefault="00D51375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</w:p>
    <w:p w:rsidR="00A214AC" w:rsidRDefault="00113AD2" w:rsidP="00A214AC">
      <w:pPr>
        <w:spacing w:after="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Zdroje:</w:t>
      </w:r>
    </w:p>
    <w:p w:rsidR="00A214AC" w:rsidRDefault="00A214AC" w:rsidP="00A214AC">
      <w:pPr>
        <w:spacing w:after="60"/>
        <w:rPr>
          <w:rFonts w:cstheme="minorHAnsi"/>
          <w:sz w:val="20"/>
          <w:szCs w:val="20"/>
        </w:rPr>
      </w:pPr>
      <w:hyperlink r:id="rId12" w:history="1">
        <w:r w:rsidRPr="00A214AC">
          <w:rPr>
            <w:rStyle w:val="Hypertextovodkaz"/>
            <w:rFonts w:cstheme="minorHAnsi"/>
            <w:sz w:val="20"/>
            <w:szCs w:val="20"/>
          </w:rPr>
          <w:t>http://www.psd202.org/PEHS/</w:t>
        </w:r>
      </w:hyperlink>
      <w:hyperlink r:id="rId13" w:history="1">
        <w:r w:rsidRPr="00A214AC">
          <w:rPr>
            <w:rStyle w:val="Hypertextovodkaz"/>
            <w:rFonts w:cstheme="minorHAnsi"/>
            <w:sz w:val="20"/>
            <w:szCs w:val="20"/>
          </w:rPr>
          <w:t>departments</w:t>
        </w:r>
      </w:hyperlink>
      <w:hyperlink r:id="rId14" w:history="1">
        <w:r w:rsidRPr="00A214AC">
          <w:rPr>
            <w:rStyle w:val="Hypertextovodkaz"/>
            <w:rFonts w:cstheme="minorHAnsi"/>
            <w:sz w:val="20"/>
            <w:szCs w:val="20"/>
          </w:rPr>
          <w:t>/science/</w:t>
        </w:r>
      </w:hyperlink>
      <w:hyperlink r:id="rId15" w:history="1">
        <w:r w:rsidRPr="00A214AC">
          <w:rPr>
            <w:rStyle w:val="Hypertextovodkaz"/>
            <w:rFonts w:cstheme="minorHAnsi"/>
            <w:sz w:val="20"/>
            <w:szCs w:val="20"/>
          </w:rPr>
          <w:t>Severino</w:t>
        </w:r>
      </w:hyperlink>
      <w:hyperlink r:id="rId16" w:history="1">
        <w:r w:rsidRPr="00A214AC">
          <w:rPr>
            <w:rStyle w:val="Hypertextovodkaz"/>
            <w:rFonts w:cstheme="minorHAnsi"/>
            <w:sz w:val="20"/>
            <w:szCs w:val="20"/>
          </w:rPr>
          <w:t>/</w:t>
        </w:r>
      </w:hyperlink>
      <w:hyperlink r:id="rId17" w:history="1">
        <w:r w:rsidRPr="00A214AC">
          <w:rPr>
            <w:rStyle w:val="Hypertextovodkaz"/>
            <w:rFonts w:cstheme="minorHAnsi"/>
            <w:sz w:val="20"/>
            <w:szCs w:val="20"/>
          </w:rPr>
          <w:t>kingdom</w:t>
        </w:r>
      </w:hyperlink>
      <w:hyperlink r:id="rId18" w:history="1">
        <w:r w:rsidRPr="00A214AC">
          <w:rPr>
            <w:rStyle w:val="Hypertextovodkaz"/>
            <w:rFonts w:cstheme="minorHAnsi"/>
            <w:sz w:val="20"/>
            <w:szCs w:val="20"/>
          </w:rPr>
          <w:t>_period_2/</w:t>
        </w:r>
      </w:hyperlink>
      <w:hyperlink r:id="rId19" w:history="1">
        <w:r w:rsidRPr="00A214AC">
          <w:rPr>
            <w:rStyle w:val="Hypertextovodkaz"/>
            <w:rFonts w:cstheme="minorHAnsi"/>
            <w:sz w:val="20"/>
            <w:szCs w:val="20"/>
          </w:rPr>
          <w:t>amphibians</w:t>
        </w:r>
      </w:hyperlink>
      <w:hyperlink r:id="rId20" w:history="1">
        <w:r w:rsidRPr="00A214AC">
          <w:rPr>
            <w:rStyle w:val="Hypertextovodkaz"/>
            <w:rFonts w:cstheme="minorHAnsi"/>
            <w:sz w:val="20"/>
            <w:szCs w:val="20"/>
          </w:rPr>
          <w:t>_KO/</w:t>
        </w:r>
      </w:hyperlink>
      <w:hyperlink r:id="rId21" w:history="1">
        <w:r w:rsidRPr="00A214AC">
          <w:rPr>
            <w:rStyle w:val="Hypertextovodkaz"/>
            <w:rFonts w:cstheme="minorHAnsi"/>
            <w:sz w:val="20"/>
            <w:szCs w:val="20"/>
          </w:rPr>
          <w:t>Assets</w:t>
        </w:r>
      </w:hyperlink>
      <w:hyperlink r:id="rId22" w:history="1">
        <w:r w:rsidRPr="00A214AC">
          <w:rPr>
            <w:rStyle w:val="Hypertextovodkaz"/>
            <w:rFonts w:cstheme="minorHAnsi"/>
            <w:sz w:val="20"/>
            <w:szCs w:val="20"/>
          </w:rPr>
          <w:t>/</w:t>
        </w:r>
      </w:hyperlink>
      <w:hyperlink r:id="rId23" w:history="1">
        <w:r w:rsidRPr="00A214AC">
          <w:rPr>
            <w:rStyle w:val="Hypertextovodkaz"/>
            <w:rFonts w:cstheme="minorHAnsi"/>
            <w:sz w:val="20"/>
            <w:szCs w:val="20"/>
          </w:rPr>
          <w:t>amphibians.jpg</w:t>
        </w:r>
      </w:hyperlink>
      <w:r w:rsidRPr="00A214AC">
        <w:rPr>
          <w:rFonts w:cstheme="minorHAnsi"/>
          <w:sz w:val="20"/>
          <w:szCs w:val="20"/>
        </w:rPr>
        <w:t xml:space="preserve"> </w:t>
      </w:r>
    </w:p>
    <w:p w:rsidR="00000000" w:rsidRPr="00113AD2" w:rsidRDefault="008331FA" w:rsidP="00113AD2">
      <w:pPr>
        <w:spacing w:after="60"/>
        <w:rPr>
          <w:rFonts w:cstheme="minorHAnsi"/>
          <w:sz w:val="20"/>
          <w:szCs w:val="20"/>
        </w:rPr>
      </w:pPr>
      <w:hyperlink r:id="rId24" w:history="1">
        <w:r w:rsidRPr="00113AD2">
          <w:rPr>
            <w:rStyle w:val="Hypertextovodkaz"/>
            <w:rFonts w:cstheme="minorHAnsi"/>
            <w:sz w:val="20"/>
            <w:szCs w:val="20"/>
          </w:rPr>
          <w:t>http://commons.wikimedia.org/wiki/File:Feuer_Salamander_2.jpg?uselang=cs</w:t>
        </w:r>
      </w:hyperlink>
      <w:r w:rsidRPr="00113AD2">
        <w:rPr>
          <w:rFonts w:cstheme="minorHAnsi"/>
          <w:sz w:val="20"/>
          <w:szCs w:val="20"/>
        </w:rPr>
        <w:t xml:space="preserve"> </w:t>
      </w:r>
    </w:p>
    <w:p w:rsidR="00000000" w:rsidRPr="00113AD2" w:rsidRDefault="008331FA" w:rsidP="00113AD2">
      <w:pPr>
        <w:spacing w:after="60"/>
        <w:rPr>
          <w:rFonts w:cstheme="minorHAnsi"/>
          <w:sz w:val="20"/>
          <w:szCs w:val="20"/>
        </w:rPr>
      </w:pPr>
      <w:hyperlink r:id="rId25" w:history="1">
        <w:r w:rsidRPr="00113AD2">
          <w:rPr>
            <w:rStyle w:val="Hypertextovodkaz"/>
            <w:rFonts w:cstheme="minorHAnsi"/>
            <w:sz w:val="20"/>
            <w:szCs w:val="20"/>
          </w:rPr>
          <w:t>http://commons.wikimedia.org/wiki/File:Salamandra_salamandra_BM3.jpg?uselang=cs</w:t>
        </w:r>
      </w:hyperlink>
      <w:r w:rsidRPr="00113AD2">
        <w:rPr>
          <w:rFonts w:cstheme="minorHAnsi"/>
          <w:sz w:val="20"/>
          <w:szCs w:val="20"/>
        </w:rPr>
        <w:t xml:space="preserve"> </w:t>
      </w:r>
    </w:p>
    <w:p w:rsidR="00000000" w:rsidRPr="00113AD2" w:rsidRDefault="008331FA" w:rsidP="00113AD2">
      <w:pPr>
        <w:spacing w:after="60"/>
        <w:rPr>
          <w:rFonts w:cstheme="minorHAnsi"/>
          <w:sz w:val="20"/>
          <w:szCs w:val="20"/>
        </w:rPr>
      </w:pPr>
      <w:hyperlink r:id="rId26" w:history="1">
        <w:r w:rsidRPr="00113AD2">
          <w:rPr>
            <w:rStyle w:val="Hypertextovodkaz"/>
            <w:rFonts w:cstheme="minorHAnsi"/>
            <w:sz w:val="20"/>
            <w:szCs w:val="20"/>
          </w:rPr>
          <w:t>http://commons.wikimedia.org/wiki/File:Teichmolch-triturus-vulgaris.jpg?uselang=cs</w:t>
        </w:r>
      </w:hyperlink>
      <w:r w:rsidRPr="00113AD2">
        <w:rPr>
          <w:rFonts w:cstheme="minorHAnsi"/>
          <w:sz w:val="20"/>
          <w:szCs w:val="20"/>
        </w:rPr>
        <w:t xml:space="preserve"> </w:t>
      </w:r>
    </w:p>
    <w:p w:rsidR="00113AD2" w:rsidRPr="00113AD2" w:rsidRDefault="00113AD2" w:rsidP="00113AD2">
      <w:pPr>
        <w:spacing w:after="60"/>
        <w:rPr>
          <w:rFonts w:cstheme="minorHAnsi"/>
          <w:sz w:val="20"/>
          <w:szCs w:val="20"/>
        </w:rPr>
      </w:pPr>
      <w:hyperlink r:id="rId27" w:history="1">
        <w:r w:rsidRPr="00113AD2">
          <w:rPr>
            <w:rStyle w:val="Hypertextovodkaz"/>
            <w:rFonts w:cstheme="minorHAnsi"/>
            <w:sz w:val="20"/>
            <w:szCs w:val="20"/>
          </w:rPr>
          <w:t>http://commons.wikimedia.org/wiki/File:Triturus_vulgaris.jpg</w:t>
        </w:r>
      </w:hyperlink>
    </w:p>
    <w:p w:rsidR="00113AD2" w:rsidRDefault="00113AD2" w:rsidP="00A214AC">
      <w:pPr>
        <w:spacing w:after="60"/>
        <w:rPr>
          <w:rFonts w:cstheme="minorHAnsi"/>
          <w:sz w:val="20"/>
          <w:szCs w:val="20"/>
        </w:rPr>
      </w:pPr>
    </w:p>
    <w:p w:rsidR="00A214AC" w:rsidRPr="002A29C3" w:rsidRDefault="00A214AC" w:rsidP="00A214AC">
      <w:pPr>
        <w:spacing w:after="60"/>
        <w:rPr>
          <w:rFonts w:cstheme="minorHAnsi"/>
          <w:sz w:val="20"/>
          <w:szCs w:val="20"/>
        </w:rPr>
      </w:pPr>
    </w:p>
    <w:sectPr w:rsidR="00A214AC" w:rsidRPr="002A29C3" w:rsidSect="00041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2C47"/>
    <w:multiLevelType w:val="hybridMultilevel"/>
    <w:tmpl w:val="A15A8D2C"/>
    <w:lvl w:ilvl="0" w:tplc="5798E1A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B64974">
      <w:start w:val="1838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F2D53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A6FF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50F8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68D1E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14F73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647C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443BF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6A1A35"/>
    <w:multiLevelType w:val="hybridMultilevel"/>
    <w:tmpl w:val="11B8FC58"/>
    <w:lvl w:ilvl="0" w:tplc="74D47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3C0D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F7CF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D68C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BD88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5CED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AB06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A0EC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E726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1383639"/>
    <w:multiLevelType w:val="multilevel"/>
    <w:tmpl w:val="D59E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8433A"/>
    <w:multiLevelType w:val="hybridMultilevel"/>
    <w:tmpl w:val="8AAC90EE"/>
    <w:lvl w:ilvl="0" w:tplc="A7481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8BC3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DC20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9FE8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5326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CC0C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96C3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9A06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4ACC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14DC7908"/>
    <w:multiLevelType w:val="hybridMultilevel"/>
    <w:tmpl w:val="FD1CC2AC"/>
    <w:lvl w:ilvl="0" w:tplc="9B3269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427E9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A6610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8E7D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C665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B40F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7E24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7A09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261769"/>
    <w:multiLevelType w:val="multilevel"/>
    <w:tmpl w:val="98E8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317B72"/>
    <w:multiLevelType w:val="hybridMultilevel"/>
    <w:tmpl w:val="3A1257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44040"/>
    <w:multiLevelType w:val="hybridMultilevel"/>
    <w:tmpl w:val="34261880"/>
    <w:lvl w:ilvl="0" w:tplc="50CE6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1921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C144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6A8B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8386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B2C3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DFA0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F0ED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5EE2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2AA94075"/>
    <w:multiLevelType w:val="hybridMultilevel"/>
    <w:tmpl w:val="3244B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70CF5"/>
    <w:multiLevelType w:val="hybridMultilevel"/>
    <w:tmpl w:val="891A15B4"/>
    <w:lvl w:ilvl="0" w:tplc="03204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58E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0FA8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114E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AACC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BFA3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EB2A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3C63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D50A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39D143FF"/>
    <w:multiLevelType w:val="hybridMultilevel"/>
    <w:tmpl w:val="818A3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F27A6"/>
    <w:multiLevelType w:val="hybridMultilevel"/>
    <w:tmpl w:val="A1DE2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2B251C"/>
    <w:multiLevelType w:val="hybridMultilevel"/>
    <w:tmpl w:val="CC3A42A0"/>
    <w:lvl w:ilvl="0" w:tplc="7C6806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FE68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B4D0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C70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5CA2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6EE4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CE4D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681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0ED8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0728C9"/>
    <w:multiLevelType w:val="hybridMultilevel"/>
    <w:tmpl w:val="E1389D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B60FC"/>
    <w:multiLevelType w:val="multilevel"/>
    <w:tmpl w:val="E9A8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E17433"/>
    <w:multiLevelType w:val="hybridMultilevel"/>
    <w:tmpl w:val="3AEA7BF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2F4324C"/>
    <w:multiLevelType w:val="hybridMultilevel"/>
    <w:tmpl w:val="A4C4961C"/>
    <w:lvl w:ilvl="0" w:tplc="2DF2E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422C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846A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1D0F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D28E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31C1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6DE5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B5A9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DE82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>
    <w:nsid w:val="57D30EB2"/>
    <w:multiLevelType w:val="hybridMultilevel"/>
    <w:tmpl w:val="05AABF7C"/>
    <w:lvl w:ilvl="0" w:tplc="9B3269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C65F2">
      <w:start w:val="292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427E9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A6610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8E7D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C665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B40F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7E24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7A09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35150B"/>
    <w:multiLevelType w:val="hybridMultilevel"/>
    <w:tmpl w:val="FEFC9D6C"/>
    <w:lvl w:ilvl="0" w:tplc="E73460C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8231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E1C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029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206C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DA4E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2F0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6845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B6FEA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C643A3"/>
    <w:multiLevelType w:val="hybridMultilevel"/>
    <w:tmpl w:val="12B89D52"/>
    <w:lvl w:ilvl="0" w:tplc="E7F2EB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70EE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0E95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D2D5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84A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52CC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EA91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54B7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98B3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F52D38"/>
    <w:multiLevelType w:val="hybridMultilevel"/>
    <w:tmpl w:val="FB44E678"/>
    <w:lvl w:ilvl="0" w:tplc="46B4D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06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E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AB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AF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E83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AF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ACA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88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7585D34"/>
    <w:multiLevelType w:val="hybridMultilevel"/>
    <w:tmpl w:val="B230852C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3AF583E"/>
    <w:multiLevelType w:val="hybridMultilevel"/>
    <w:tmpl w:val="237EE3A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06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E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AB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AF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E83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AF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ACA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88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4617DAC"/>
    <w:multiLevelType w:val="hybridMultilevel"/>
    <w:tmpl w:val="057E195E"/>
    <w:lvl w:ilvl="0" w:tplc="AA1A1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50C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4C2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87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C5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47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87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E8B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47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C5D42A9"/>
    <w:multiLevelType w:val="hybridMultilevel"/>
    <w:tmpl w:val="FCCA88AE"/>
    <w:lvl w:ilvl="0" w:tplc="F1A86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0AE1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A8A9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F0A3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61E4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BC4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F308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C90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6840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5">
    <w:nsid w:val="7D39439D"/>
    <w:multiLevelType w:val="hybridMultilevel"/>
    <w:tmpl w:val="6588AE2E"/>
    <w:lvl w:ilvl="0" w:tplc="C616F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47C3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8028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63C5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2184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2840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3945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9A66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27C2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6">
    <w:nsid w:val="7F9D7C33"/>
    <w:multiLevelType w:val="hybridMultilevel"/>
    <w:tmpl w:val="1A8849F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AE1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A8A9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F0A3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61E4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BC4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F308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C90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6840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7">
    <w:nsid w:val="7FF36CB1"/>
    <w:multiLevelType w:val="hybridMultilevel"/>
    <w:tmpl w:val="37BCB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8"/>
  </w:num>
  <w:num w:numId="4">
    <w:abstractNumId w:val="5"/>
  </w:num>
  <w:num w:numId="5">
    <w:abstractNumId w:val="13"/>
  </w:num>
  <w:num w:numId="6">
    <w:abstractNumId w:val="14"/>
  </w:num>
  <w:num w:numId="7">
    <w:abstractNumId w:val="27"/>
  </w:num>
  <w:num w:numId="8">
    <w:abstractNumId w:val="11"/>
  </w:num>
  <w:num w:numId="9">
    <w:abstractNumId w:val="2"/>
  </w:num>
  <w:num w:numId="10">
    <w:abstractNumId w:val="19"/>
  </w:num>
  <w:num w:numId="11">
    <w:abstractNumId w:val="12"/>
  </w:num>
  <w:num w:numId="12">
    <w:abstractNumId w:val="20"/>
  </w:num>
  <w:num w:numId="13">
    <w:abstractNumId w:val="22"/>
  </w:num>
  <w:num w:numId="14">
    <w:abstractNumId w:val="0"/>
  </w:num>
  <w:num w:numId="15">
    <w:abstractNumId w:val="6"/>
  </w:num>
  <w:num w:numId="16">
    <w:abstractNumId w:val="21"/>
  </w:num>
  <w:num w:numId="17">
    <w:abstractNumId w:val="17"/>
  </w:num>
  <w:num w:numId="18">
    <w:abstractNumId w:val="4"/>
  </w:num>
  <w:num w:numId="19">
    <w:abstractNumId w:val="24"/>
  </w:num>
  <w:num w:numId="20">
    <w:abstractNumId w:val="26"/>
  </w:num>
  <w:num w:numId="21">
    <w:abstractNumId w:val="9"/>
  </w:num>
  <w:num w:numId="22">
    <w:abstractNumId w:val="1"/>
  </w:num>
  <w:num w:numId="23">
    <w:abstractNumId w:val="25"/>
  </w:num>
  <w:num w:numId="24">
    <w:abstractNumId w:val="16"/>
  </w:num>
  <w:num w:numId="25">
    <w:abstractNumId w:val="7"/>
  </w:num>
  <w:num w:numId="26">
    <w:abstractNumId w:val="3"/>
  </w:num>
  <w:num w:numId="27">
    <w:abstractNumId w:val="18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1B8A"/>
    <w:rsid w:val="00001FF3"/>
    <w:rsid w:val="00041B8A"/>
    <w:rsid w:val="00080F22"/>
    <w:rsid w:val="000B3949"/>
    <w:rsid w:val="00113AD2"/>
    <w:rsid w:val="00113DA6"/>
    <w:rsid w:val="00181AD8"/>
    <w:rsid w:val="00192EB4"/>
    <w:rsid w:val="001D630D"/>
    <w:rsid w:val="002530A7"/>
    <w:rsid w:val="002A29C3"/>
    <w:rsid w:val="002A2C19"/>
    <w:rsid w:val="002A3394"/>
    <w:rsid w:val="002E6FE8"/>
    <w:rsid w:val="00310B9C"/>
    <w:rsid w:val="00311CCC"/>
    <w:rsid w:val="00312233"/>
    <w:rsid w:val="00326076"/>
    <w:rsid w:val="003A23BA"/>
    <w:rsid w:val="003C7962"/>
    <w:rsid w:val="004C255E"/>
    <w:rsid w:val="005174B1"/>
    <w:rsid w:val="005674C9"/>
    <w:rsid w:val="005B39A3"/>
    <w:rsid w:val="005C7CAC"/>
    <w:rsid w:val="006602E6"/>
    <w:rsid w:val="00663AAC"/>
    <w:rsid w:val="00697594"/>
    <w:rsid w:val="006E6789"/>
    <w:rsid w:val="00700B67"/>
    <w:rsid w:val="00795D87"/>
    <w:rsid w:val="007B037D"/>
    <w:rsid w:val="007C2221"/>
    <w:rsid w:val="007D7FA6"/>
    <w:rsid w:val="008331FA"/>
    <w:rsid w:val="00861FB1"/>
    <w:rsid w:val="00862698"/>
    <w:rsid w:val="00881629"/>
    <w:rsid w:val="0089098E"/>
    <w:rsid w:val="00942406"/>
    <w:rsid w:val="00943351"/>
    <w:rsid w:val="00951B75"/>
    <w:rsid w:val="009E65AE"/>
    <w:rsid w:val="00A214AC"/>
    <w:rsid w:val="00A629B9"/>
    <w:rsid w:val="00A76EAB"/>
    <w:rsid w:val="00AD358F"/>
    <w:rsid w:val="00AF1CE2"/>
    <w:rsid w:val="00B16A81"/>
    <w:rsid w:val="00BB4006"/>
    <w:rsid w:val="00C24329"/>
    <w:rsid w:val="00C32D7E"/>
    <w:rsid w:val="00C62B1A"/>
    <w:rsid w:val="00CA6605"/>
    <w:rsid w:val="00CB5CC9"/>
    <w:rsid w:val="00D20F70"/>
    <w:rsid w:val="00D51375"/>
    <w:rsid w:val="00DA42DD"/>
    <w:rsid w:val="00E72242"/>
    <w:rsid w:val="00E83666"/>
    <w:rsid w:val="00EE3DEC"/>
    <w:rsid w:val="00F43AB1"/>
    <w:rsid w:val="00FA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29B9"/>
  </w:style>
  <w:style w:type="paragraph" w:styleId="Nadpis2">
    <w:name w:val="heading 2"/>
    <w:basedOn w:val="Normln"/>
    <w:link w:val="Nadpis2Char"/>
    <w:uiPriority w:val="9"/>
    <w:qFormat/>
    <w:rsid w:val="00CB5C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1B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41B8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51B7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5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A4628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62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2Char">
    <w:name w:val="Nadpis 2 Char"/>
    <w:basedOn w:val="Standardnpsmoodstavce"/>
    <w:link w:val="Nadpis2"/>
    <w:uiPriority w:val="9"/>
    <w:rsid w:val="00CB5CC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CB5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278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7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28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62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82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31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9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43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84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55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58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0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60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92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0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6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7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06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24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19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26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70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7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91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312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4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683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64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0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37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7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6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4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057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786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2095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225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724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33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8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7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11693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411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6987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987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67">
          <w:marLeft w:val="109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9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177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82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92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4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6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4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07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89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339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sd202.org/PEHS/departments/science/Severino/kingdom_period_2/amphibians_KO/Assets/amphibians.jpg" TargetMode="External"/><Relationship Id="rId18" Type="http://schemas.openxmlformats.org/officeDocument/2006/relationships/hyperlink" Target="http://www.psd202.org/PEHS/departments/science/Severino/kingdom_period_2/amphibians_KO/Assets/amphibians.jpg" TargetMode="External"/><Relationship Id="rId26" Type="http://schemas.openxmlformats.org/officeDocument/2006/relationships/hyperlink" Target="http://commons.wikimedia.org/wiki/File:Teichmolch-triturus-vulgaris.jpg?uselang=c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sd202.org/PEHS/departments/science/Severino/kingdom_period_2/amphibians_KO/Assets/amphibians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psd202.org/PEHS/departments/science/Severino/kingdom_period_2/amphibians_KO/Assets/amphibians.jpg" TargetMode="External"/><Relationship Id="rId17" Type="http://schemas.openxmlformats.org/officeDocument/2006/relationships/hyperlink" Target="http://www.psd202.org/PEHS/departments/science/Severino/kingdom_period_2/amphibians_KO/Assets/amphibians.jpg" TargetMode="External"/><Relationship Id="rId25" Type="http://schemas.openxmlformats.org/officeDocument/2006/relationships/hyperlink" Target="http://commons.wikimedia.org/wiki/File:Salamandra_salamandra_BM3.jpg?uselang=c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sd202.org/PEHS/departments/science/Severino/kingdom_period_2/amphibians_KO/Assets/amphibians.jpg" TargetMode="External"/><Relationship Id="rId20" Type="http://schemas.openxmlformats.org/officeDocument/2006/relationships/hyperlink" Target="http://www.psd202.org/PEHS/departments/science/Severino/kingdom_period_2/amphibians_KO/Assets/amphibians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commons.wikimedia.org/wiki/File:Feuer_Salamander_2.jpg?uselang=c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psd202.org/PEHS/departments/science/Severino/kingdom_period_2/amphibians_KO/Assets/amphibians.jpg" TargetMode="External"/><Relationship Id="rId23" Type="http://schemas.openxmlformats.org/officeDocument/2006/relationships/hyperlink" Target="http://www.psd202.org/PEHS/departments/science/Severino/kingdom_period_2/amphibians_KO/Assets/amphibians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psd202.org/PEHS/departments/science/Severino/kingdom_period_2/amphibians_KO/Assets/amphibians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psd202.org/PEHS/departments/science/Severino/kingdom_period_2/amphibians_KO/Assets/amphibians.jpg" TargetMode="External"/><Relationship Id="rId22" Type="http://schemas.openxmlformats.org/officeDocument/2006/relationships/hyperlink" Target="http://www.psd202.org/PEHS/departments/science/Severino/kingdom_period_2/amphibians_KO/Assets/amphibians.jpg" TargetMode="External"/><Relationship Id="rId27" Type="http://schemas.openxmlformats.org/officeDocument/2006/relationships/hyperlink" Target="http://commons.wikimedia.org/wiki/File:Triturus_vulgaris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636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</dc:creator>
  <cp:keywords/>
  <dc:description/>
  <cp:lastModifiedBy>FS</cp:lastModifiedBy>
  <cp:revision>40</cp:revision>
  <dcterms:created xsi:type="dcterms:W3CDTF">2013-01-20T15:30:00Z</dcterms:created>
  <dcterms:modified xsi:type="dcterms:W3CDTF">2013-11-11T19:17:00Z</dcterms:modified>
</cp:coreProperties>
</file>