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93" w:rsidRPr="00883D93" w:rsidRDefault="00883D93" w:rsidP="00546049">
      <w:pPr>
        <w:ind w:firstLine="36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-179070</wp:posOffset>
            </wp:positionV>
            <wp:extent cx="2223770" cy="495300"/>
            <wp:effectExtent l="19050" t="0" r="5080" b="0"/>
            <wp:wrapNone/>
            <wp:docPr id="3" name="obrázek 3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30F" w:rsidRPr="00546049" w:rsidRDefault="00042921" w:rsidP="00546049">
      <w:pPr>
        <w:ind w:firstLine="360"/>
        <w:rPr>
          <w:sz w:val="32"/>
          <w:szCs w:val="32"/>
        </w:rPr>
      </w:pPr>
      <w:r w:rsidRPr="00042921">
        <w:rPr>
          <w:b/>
          <w:sz w:val="32"/>
          <w:szCs w:val="32"/>
        </w:rPr>
        <w:t>Vlastnosti látek a jejich přeměny</w:t>
      </w:r>
      <w:r w:rsidR="00883D93">
        <w:rPr>
          <w:b/>
          <w:sz w:val="32"/>
          <w:szCs w:val="32"/>
        </w:rPr>
        <w:t xml:space="preserve"> - </w:t>
      </w:r>
      <w:r w:rsidR="00546049">
        <w:rPr>
          <w:sz w:val="32"/>
          <w:szCs w:val="32"/>
        </w:rPr>
        <w:t>pracovní list</w:t>
      </w:r>
    </w:p>
    <w:p w:rsidR="00042921" w:rsidRPr="00883D93" w:rsidRDefault="00042921">
      <w:pPr>
        <w:rPr>
          <w:sz w:val="16"/>
          <w:szCs w:val="16"/>
        </w:rPr>
      </w:pPr>
    </w:p>
    <w:p w:rsidR="00042921" w:rsidRPr="00042921" w:rsidRDefault="00042921" w:rsidP="00042921">
      <w:pPr>
        <w:pStyle w:val="Odstavecseseznamem"/>
        <w:numPr>
          <w:ilvl w:val="0"/>
          <w:numId w:val="3"/>
        </w:numPr>
        <w:rPr>
          <w:b/>
          <w:bCs/>
        </w:rPr>
      </w:pPr>
      <w:r w:rsidRPr="00042921">
        <w:t xml:space="preserve">Ke každé uvedené vlastnosti </w:t>
      </w:r>
      <w:r w:rsidRPr="00042921">
        <w:rPr>
          <w:b/>
          <w:bCs/>
        </w:rPr>
        <w:t>doplň dvě látky</w:t>
      </w:r>
      <w:r w:rsidRPr="00042921">
        <w:t xml:space="preserve">, které mají tuto vlastnost </w:t>
      </w:r>
      <w:r w:rsidRPr="00042921">
        <w:rPr>
          <w:b/>
        </w:rPr>
        <w:t>výrazně odlišnou</w:t>
      </w:r>
      <w:r w:rsidRPr="00042921">
        <w:rPr>
          <w:b/>
          <w:bCs/>
        </w:rPr>
        <w:t>:</w:t>
      </w:r>
    </w:p>
    <w:p w:rsidR="00042921" w:rsidRDefault="00042921" w:rsidP="00042921">
      <w:pPr>
        <w:rPr>
          <w:b/>
          <w:bCs/>
        </w:rPr>
      </w:pP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7"/>
        <w:gridCol w:w="3057"/>
        <w:gridCol w:w="3057"/>
      </w:tblGrid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pStyle w:val="Nadpis2"/>
              <w:rPr>
                <w:rFonts w:ascii="Arial" w:hAnsi="Arial" w:cs="Arial"/>
              </w:rPr>
            </w:pPr>
            <w:r w:rsidRPr="00042921">
              <w:rPr>
                <w:rFonts w:ascii="Arial" w:hAnsi="Arial" w:cs="Arial"/>
              </w:rPr>
              <w:t>tvrdost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pStyle w:val="Nadpis2"/>
              <w:rPr>
                <w:rFonts w:ascii="Arial" w:hAnsi="Arial" w:cs="Arial"/>
              </w:rPr>
            </w:pPr>
            <w:r w:rsidRPr="00042921">
              <w:rPr>
                <w:rFonts w:ascii="Arial" w:hAnsi="Arial" w:cs="Arial"/>
              </w:rPr>
              <w:t>barva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skupenství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vůně a zápach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lesk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 xml:space="preserve">hrubost povrchu 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tepelná vodivost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elektrická vodivost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hustota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30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kujnost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pružnost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zvuková vodivost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teplota tání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teplota varu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03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rozpustnost ve vodě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  <w:tr w:rsidR="00042921" w:rsidTr="00042921">
        <w:trPr>
          <w:trHeight w:val="430"/>
        </w:trPr>
        <w:tc>
          <w:tcPr>
            <w:tcW w:w="3057" w:type="dxa"/>
            <w:tcBorders>
              <w:right w:val="double" w:sz="12" w:space="0" w:color="auto"/>
            </w:tcBorders>
            <w:vAlign w:val="center"/>
          </w:tcPr>
          <w:p w:rsidR="00042921" w:rsidRPr="00042921" w:rsidRDefault="00042921" w:rsidP="00042921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kyselost a zásaditost</w:t>
            </w:r>
          </w:p>
        </w:tc>
        <w:tc>
          <w:tcPr>
            <w:tcW w:w="3057" w:type="dxa"/>
            <w:tcBorders>
              <w:left w:val="double" w:sz="12" w:space="0" w:color="auto"/>
            </w:tcBorders>
            <w:vAlign w:val="center"/>
          </w:tcPr>
          <w:p w:rsidR="00042921" w:rsidRDefault="00042921" w:rsidP="00A036A7">
            <w:pPr>
              <w:jc w:val="center"/>
            </w:pPr>
          </w:p>
        </w:tc>
        <w:tc>
          <w:tcPr>
            <w:tcW w:w="3057" w:type="dxa"/>
            <w:vAlign w:val="center"/>
          </w:tcPr>
          <w:p w:rsidR="00042921" w:rsidRDefault="00042921" w:rsidP="00A036A7">
            <w:pPr>
              <w:jc w:val="center"/>
            </w:pPr>
          </w:p>
        </w:tc>
      </w:tr>
    </w:tbl>
    <w:p w:rsidR="00042921" w:rsidRDefault="00042921">
      <w:pPr>
        <w:rPr>
          <w:sz w:val="16"/>
          <w:szCs w:val="16"/>
        </w:rPr>
      </w:pPr>
    </w:p>
    <w:p w:rsidR="00883D93" w:rsidRPr="00883D93" w:rsidRDefault="00883D93">
      <w:pPr>
        <w:rPr>
          <w:sz w:val="16"/>
          <w:szCs w:val="16"/>
        </w:rPr>
      </w:pPr>
    </w:p>
    <w:p w:rsidR="00042921" w:rsidRPr="00546049" w:rsidRDefault="00042921">
      <w:pPr>
        <w:rPr>
          <w:b/>
          <w:sz w:val="16"/>
          <w:szCs w:val="16"/>
        </w:rPr>
      </w:pPr>
    </w:p>
    <w:p w:rsidR="00042921" w:rsidRDefault="00546049" w:rsidP="00042921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Hledáme údaje v tabulkách</w:t>
      </w:r>
      <w:r w:rsidR="00042921" w:rsidRPr="00042921">
        <w:rPr>
          <w:b/>
          <w:bCs/>
        </w:rPr>
        <w:t>:</w:t>
      </w:r>
    </w:p>
    <w:p w:rsidR="00042921" w:rsidRPr="00042921" w:rsidRDefault="00042921" w:rsidP="00042921">
      <w:pPr>
        <w:pStyle w:val="Odstavecseseznamem"/>
        <w:rPr>
          <w:b/>
          <w:bCs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8"/>
        <w:gridCol w:w="1896"/>
        <w:gridCol w:w="1896"/>
        <w:gridCol w:w="1896"/>
        <w:gridCol w:w="1896"/>
      </w:tblGrid>
      <w:tr w:rsidR="00042921" w:rsidRPr="00042921" w:rsidTr="00546049">
        <w:trPr>
          <w:trHeight w:val="643"/>
        </w:trPr>
        <w:tc>
          <w:tcPr>
            <w:tcW w:w="216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látka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hustota</w:t>
            </w:r>
          </w:p>
          <w:p w:rsidR="00042921" w:rsidRPr="00042921" w:rsidRDefault="00042921" w:rsidP="00A036A7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kg/m</w:t>
            </w:r>
            <w:r w:rsidRPr="00042921">
              <w:rPr>
                <w:b/>
                <w:bCs/>
                <w:position w:val="-4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6" o:title=""/>
                </v:shape>
                <o:OLEObject Type="Embed" ProgID="Equation.3" ShapeID="_x0000_i1025" DrawAspect="Content" ObjectID="_1418025340" r:id="rId7"/>
              </w:objec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teplota tání</w:t>
            </w:r>
          </w:p>
          <w:p w:rsidR="00042921" w:rsidRPr="00042921" w:rsidRDefault="00042921" w:rsidP="00A036A7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°C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teplota varu</w:t>
            </w:r>
          </w:p>
          <w:p w:rsidR="00042921" w:rsidRPr="00042921" w:rsidRDefault="00042921" w:rsidP="00A036A7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°C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vzhled</w:t>
            </w:r>
          </w:p>
          <w:p w:rsidR="00042921" w:rsidRPr="00042921" w:rsidRDefault="00042921" w:rsidP="00A036A7">
            <w:pPr>
              <w:jc w:val="center"/>
              <w:rPr>
                <w:b/>
                <w:bCs/>
              </w:rPr>
            </w:pPr>
            <w:r w:rsidRPr="00042921">
              <w:rPr>
                <w:b/>
                <w:bCs/>
              </w:rPr>
              <w:t>(skupenství)</w:t>
            </w:r>
          </w:p>
        </w:tc>
      </w:tr>
      <w:tr w:rsidR="00042921" w:rsidRPr="00042921" w:rsidTr="00546049">
        <w:trPr>
          <w:trHeight w:val="410"/>
        </w:trPr>
        <w:tc>
          <w:tcPr>
            <w:tcW w:w="2168" w:type="dxa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</w:pPr>
            <w:r w:rsidRPr="00042921">
              <w:t>kyslík</w:t>
            </w:r>
          </w:p>
        </w:tc>
        <w:tc>
          <w:tcPr>
            <w:tcW w:w="1896" w:type="dxa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</w:tr>
      <w:tr w:rsidR="00042921" w:rsidRPr="00042921" w:rsidTr="00546049">
        <w:trPr>
          <w:trHeight w:val="410"/>
        </w:trPr>
        <w:tc>
          <w:tcPr>
            <w:tcW w:w="2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</w:pPr>
            <w:r w:rsidRPr="00042921">
              <w:t>olovo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</w:tr>
      <w:tr w:rsidR="00042921" w:rsidRPr="00042921" w:rsidTr="00546049">
        <w:trPr>
          <w:trHeight w:val="410"/>
        </w:trPr>
        <w:tc>
          <w:tcPr>
            <w:tcW w:w="2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</w:pPr>
            <w:r w:rsidRPr="00042921">
              <w:t>uhlík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</w:tr>
      <w:tr w:rsidR="00042921" w:rsidRPr="00042921" w:rsidTr="00546049">
        <w:trPr>
          <w:trHeight w:val="410"/>
        </w:trPr>
        <w:tc>
          <w:tcPr>
            <w:tcW w:w="2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</w:pPr>
            <w:r w:rsidRPr="00042921">
              <w:t>voda H</w:t>
            </w:r>
            <w:r w:rsidRPr="00042921">
              <w:rPr>
                <w:position w:val="-10"/>
              </w:rPr>
              <w:object w:dxaOrig="160" w:dyaOrig="340">
                <v:shape id="_x0000_i1026" type="#_x0000_t75" style="width:8.25pt;height:16.5pt" o:ole="">
                  <v:imagedata r:id="rId8" o:title=""/>
                </v:shape>
                <o:OLEObject Type="Embed" ProgID="Equation.3" ShapeID="_x0000_i1026" DrawAspect="Content" ObjectID="_1418025341" r:id="rId9"/>
              </w:object>
            </w:r>
            <w:r w:rsidRPr="00042921">
              <w:t>O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</w:tr>
      <w:tr w:rsidR="00042921" w:rsidRPr="00042921" w:rsidTr="00546049">
        <w:trPr>
          <w:trHeight w:val="410"/>
        </w:trPr>
        <w:tc>
          <w:tcPr>
            <w:tcW w:w="2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</w:pPr>
            <w:r w:rsidRPr="00042921">
              <w:t>rtuť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</w:tr>
      <w:tr w:rsidR="00042921" w:rsidRPr="00042921" w:rsidTr="00546049">
        <w:trPr>
          <w:trHeight w:val="410"/>
        </w:trPr>
        <w:tc>
          <w:tcPr>
            <w:tcW w:w="2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</w:pPr>
            <w:proofErr w:type="spellStart"/>
            <w:proofErr w:type="gramStart"/>
            <w:r w:rsidRPr="00042921">
              <w:t>kuch</w:t>
            </w:r>
            <w:proofErr w:type="gramEnd"/>
            <w:r w:rsidRPr="00042921">
              <w:t>.</w:t>
            </w:r>
            <w:proofErr w:type="gramStart"/>
            <w:r w:rsidRPr="00042921">
              <w:t>sůl</w:t>
            </w:r>
            <w:proofErr w:type="spellEnd"/>
            <w:proofErr w:type="gramEnd"/>
            <w:r w:rsidRPr="00042921">
              <w:t xml:space="preserve"> </w:t>
            </w:r>
            <w:proofErr w:type="spellStart"/>
            <w:r w:rsidRPr="00042921">
              <w:t>NaCl</w:t>
            </w:r>
            <w:proofErr w:type="spellEnd"/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</w:tr>
      <w:tr w:rsidR="00042921" w:rsidRPr="00042921" w:rsidTr="00546049">
        <w:trPr>
          <w:trHeight w:val="410"/>
        </w:trPr>
        <w:tc>
          <w:tcPr>
            <w:tcW w:w="21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</w:pPr>
            <w:r w:rsidRPr="00042921">
              <w:t>hliník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</w:tr>
      <w:tr w:rsidR="00042921" w:rsidRPr="00042921" w:rsidTr="00546049">
        <w:trPr>
          <w:trHeight w:val="410"/>
        </w:trPr>
        <w:tc>
          <w:tcPr>
            <w:tcW w:w="2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921" w:rsidRPr="00042921" w:rsidRDefault="00042921" w:rsidP="00A036A7">
            <w:pPr>
              <w:jc w:val="center"/>
            </w:pPr>
            <w:proofErr w:type="gramStart"/>
            <w:r w:rsidRPr="00042921">
              <w:t xml:space="preserve">líh ( </w:t>
            </w:r>
            <w:proofErr w:type="spellStart"/>
            <w:r w:rsidRPr="00042921">
              <w:t>ethanol</w:t>
            </w:r>
            <w:proofErr w:type="spellEnd"/>
            <w:proofErr w:type="gramEnd"/>
            <w:r w:rsidRPr="00042921">
              <w:t>)</w:t>
            </w:r>
          </w:p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921" w:rsidRPr="00042921" w:rsidRDefault="00042921" w:rsidP="00A036A7"/>
        </w:tc>
      </w:tr>
    </w:tbl>
    <w:p w:rsidR="00042921" w:rsidRPr="00042921" w:rsidRDefault="00042921" w:rsidP="00042921"/>
    <w:p w:rsidR="00042921" w:rsidRDefault="00042921" w:rsidP="00042921">
      <w:pPr>
        <w:pStyle w:val="Odstavecseseznamem"/>
        <w:numPr>
          <w:ilvl w:val="0"/>
          <w:numId w:val="2"/>
        </w:numPr>
        <w:rPr>
          <w:b/>
        </w:rPr>
      </w:pPr>
      <w:r w:rsidRPr="00042921">
        <w:rPr>
          <w:b/>
        </w:rPr>
        <w:t>Zkus odpovědět na tyto otázky:</w:t>
      </w:r>
    </w:p>
    <w:p w:rsidR="00546049" w:rsidRPr="00546049" w:rsidRDefault="00546049" w:rsidP="00546049">
      <w:pPr>
        <w:rPr>
          <w:b/>
          <w:sz w:val="12"/>
          <w:szCs w:val="12"/>
        </w:rPr>
      </w:pPr>
    </w:p>
    <w:p w:rsidR="00042921" w:rsidRPr="00042921" w:rsidRDefault="00042921" w:rsidP="00042921">
      <w:pPr>
        <w:ind w:firstLine="360"/>
        <w:rPr>
          <w:bCs/>
        </w:rPr>
      </w:pPr>
      <w:r w:rsidRPr="00042921">
        <w:t xml:space="preserve">1. Které z látek </w:t>
      </w:r>
      <w:r>
        <w:t xml:space="preserve">uvedených </w:t>
      </w:r>
      <w:r w:rsidRPr="00042921">
        <w:t xml:space="preserve">v tabulce jsou při teplotě  </w:t>
      </w:r>
      <w:r w:rsidRPr="00042921">
        <w:rPr>
          <w:b/>
          <w:bCs/>
        </w:rPr>
        <w:t xml:space="preserve">500°C </w:t>
      </w:r>
    </w:p>
    <w:p w:rsidR="00042921" w:rsidRPr="00042921" w:rsidRDefault="00042921" w:rsidP="00042921">
      <w:pPr>
        <w:spacing w:line="276" w:lineRule="auto"/>
        <w:ind w:left="360" w:firstLine="348"/>
      </w:pPr>
      <w:r w:rsidRPr="00042921">
        <w:rPr>
          <w:b/>
          <w:bCs/>
        </w:rPr>
        <w:t xml:space="preserve"> </w:t>
      </w:r>
      <w:r>
        <w:t>a) pevné</w:t>
      </w:r>
      <w:r w:rsidRPr="00042921">
        <w:t>:</w:t>
      </w:r>
    </w:p>
    <w:p w:rsidR="00042921" w:rsidRPr="00042921" w:rsidRDefault="00042921" w:rsidP="00042921">
      <w:pPr>
        <w:spacing w:line="276" w:lineRule="auto"/>
        <w:ind w:left="360" w:firstLine="348"/>
      </w:pPr>
      <w:r>
        <w:t xml:space="preserve"> b) kapalné</w:t>
      </w:r>
      <w:r w:rsidRPr="00042921">
        <w:t>:</w:t>
      </w:r>
    </w:p>
    <w:p w:rsidR="00042921" w:rsidRPr="00042921" w:rsidRDefault="00042921" w:rsidP="00042921">
      <w:pPr>
        <w:spacing w:line="276" w:lineRule="auto"/>
        <w:ind w:left="360"/>
      </w:pPr>
      <w:r w:rsidRPr="00042921">
        <w:t xml:space="preserve"> </w:t>
      </w:r>
      <w:r>
        <w:tab/>
        <w:t xml:space="preserve"> c) plynné</w:t>
      </w:r>
      <w:r w:rsidRPr="00042921">
        <w:t xml:space="preserve">: </w:t>
      </w:r>
    </w:p>
    <w:p w:rsidR="00042921" w:rsidRPr="00042921" w:rsidRDefault="00042921" w:rsidP="00042921">
      <w:pPr>
        <w:ind w:firstLine="360"/>
      </w:pPr>
      <w:r w:rsidRPr="00042921">
        <w:t xml:space="preserve">2. V polárních oblastech ( </w:t>
      </w:r>
      <w:r>
        <w:t xml:space="preserve">teploty </w:t>
      </w:r>
      <w:r w:rsidRPr="00042921">
        <w:t>po</w:t>
      </w:r>
      <w:r>
        <w:t>d</w:t>
      </w:r>
      <w:r w:rsidRPr="00042921">
        <w:t xml:space="preserve"> –</w:t>
      </w:r>
      <w:r w:rsidR="009F4948">
        <w:t xml:space="preserve"> </w:t>
      </w:r>
      <w:r w:rsidRPr="00042921">
        <w:t>40°C ) se používají lihové teploměry místo rtuťových.</w:t>
      </w:r>
    </w:p>
    <w:p w:rsidR="00042921" w:rsidRPr="00042921" w:rsidRDefault="00042921" w:rsidP="00042921">
      <w:pPr>
        <w:ind w:left="360"/>
        <w:rPr>
          <w:b/>
        </w:rPr>
      </w:pPr>
      <w:r>
        <w:t xml:space="preserve">    </w:t>
      </w:r>
      <w:r w:rsidRPr="00042921">
        <w:t>Vysvětli proč</w:t>
      </w:r>
      <w:r>
        <w:t>.</w:t>
      </w:r>
    </w:p>
    <w:sectPr w:rsidR="00042921" w:rsidRPr="00042921" w:rsidSect="000429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B61"/>
    <w:multiLevelType w:val="hybridMultilevel"/>
    <w:tmpl w:val="FC5E6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4282"/>
    <w:multiLevelType w:val="hybridMultilevel"/>
    <w:tmpl w:val="9D6A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23F3B"/>
    <w:multiLevelType w:val="hybridMultilevel"/>
    <w:tmpl w:val="F842B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2921"/>
    <w:rsid w:val="00042921"/>
    <w:rsid w:val="00075A90"/>
    <w:rsid w:val="001418F3"/>
    <w:rsid w:val="003F530F"/>
    <w:rsid w:val="004477E8"/>
    <w:rsid w:val="00546049"/>
    <w:rsid w:val="00657678"/>
    <w:rsid w:val="00691F49"/>
    <w:rsid w:val="008450C0"/>
    <w:rsid w:val="00883D93"/>
    <w:rsid w:val="009B5FD6"/>
    <w:rsid w:val="009F4948"/>
    <w:rsid w:val="00B20800"/>
    <w:rsid w:val="00E27806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paragraph" w:styleId="Nadpis2">
    <w:name w:val="heading 2"/>
    <w:basedOn w:val="Normln"/>
    <w:next w:val="Normln"/>
    <w:link w:val="Nadpis2Char"/>
    <w:qFormat/>
    <w:rsid w:val="00042921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42921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FS</cp:lastModifiedBy>
  <cp:revision>4</cp:revision>
  <cp:lastPrinted>2012-12-26T10:09:00Z</cp:lastPrinted>
  <dcterms:created xsi:type="dcterms:W3CDTF">2012-09-11T23:40:00Z</dcterms:created>
  <dcterms:modified xsi:type="dcterms:W3CDTF">2012-12-26T10:09:00Z</dcterms:modified>
</cp:coreProperties>
</file>